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8C4F5F7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10896600</wp:posOffset>
            </wp:positionH>
            <wp:positionV relativeFrom="topMargin">
              <wp:posOffset>11493500</wp:posOffset>
            </wp:positionV>
            <wp:extent cx="279400" cy="482600"/>
            <wp:effectExtent l="0" t="0" r="6350" b="12700"/>
            <wp:wrapNone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语文</w:t>
      </w:r>
    </w:p>
    <w:p w14:paraId="0A1C598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6658475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一、积累与运用（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17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33A03407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下列词语中加点字的字音、字形完全正确的一项是（   ）</w:t>
      </w:r>
    </w:p>
    <w:p w14:paraId="4F68B45D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  <w:em w:val="dot"/>
        </w:rPr>
        <w:t>钦</w: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qīn</w:t>
      </w:r>
      <w:r>
        <w:rPr>
          <w:rFonts w:ascii="宋体" w:hAnsi="宋体" w:eastAsia="宋体" w:cs="宋体"/>
          <w:color w:val="auto"/>
        </w:rPr>
        <w:t>）佩</w:t>
      </w:r>
      <w:r>
        <w:rPr>
          <w:color w:val="auto"/>
        </w:rPr>
        <w:t xml:space="preserve">    </w:t>
      </w:r>
      <w:r>
        <w:rPr>
          <w:rFonts w:ascii="宋体" w:hAnsi="宋体" w:eastAsia="宋体" w:cs="宋体"/>
          <w:color w:val="auto"/>
          <w:em w:val="dot"/>
        </w:rPr>
        <w:t>尉</w: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wèi</w:t>
      </w:r>
      <w:r>
        <w:rPr>
          <w:rFonts w:ascii="宋体" w:hAnsi="宋体" w:eastAsia="宋体" w:cs="宋体"/>
          <w:color w:val="auto"/>
        </w:rPr>
        <w:t>）蓝</w:t>
      </w:r>
      <w:r>
        <w:rPr>
          <w:color w:val="auto"/>
        </w:rPr>
        <w:t xml:space="preserve">    </w:t>
      </w:r>
      <w:r>
        <w:rPr>
          <w:rFonts w:ascii="宋体" w:hAnsi="宋体" w:eastAsia="宋体" w:cs="宋体"/>
          <w:color w:val="auto"/>
          <w:em w:val="dot"/>
        </w:rPr>
        <w:t>颁</w: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bān</w:t>
      </w:r>
      <w:r>
        <w:rPr>
          <w:rFonts w:ascii="宋体" w:hAnsi="宋体" w:eastAsia="宋体" w:cs="宋体"/>
          <w:color w:val="auto"/>
        </w:rPr>
        <w:t>）发    惟妙惟</w:t>
      </w:r>
      <w:r>
        <w:rPr>
          <w:rFonts w:ascii="宋体" w:hAnsi="宋体" w:eastAsia="宋体" w:cs="宋体"/>
          <w:color w:val="auto"/>
          <w:em w:val="dot"/>
        </w:rPr>
        <w:t>肖</w: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xiāo</w:t>
      </w:r>
      <w:r>
        <w:rPr>
          <w:rFonts w:ascii="宋体" w:hAnsi="宋体" w:eastAsia="宋体" w:cs="宋体"/>
          <w:color w:val="auto"/>
        </w:rPr>
        <w:t>）</w:t>
      </w:r>
    </w:p>
    <w:p w14:paraId="49813737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  <w:em w:val="dot"/>
        </w:rPr>
        <w:t>轩</w: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xuān</w:t>
      </w:r>
      <w:r>
        <w:rPr>
          <w:rFonts w:ascii="宋体" w:hAnsi="宋体" w:eastAsia="宋体" w:cs="宋体"/>
          <w:color w:val="auto"/>
        </w:rPr>
        <w:t>）昂    赞</w:t>
      </w:r>
      <w:r>
        <w:rPr>
          <w:rFonts w:ascii="宋体" w:hAnsi="宋体" w:eastAsia="宋体" w:cs="宋体"/>
          <w:color w:val="auto"/>
          <w:em w:val="dot"/>
        </w:rPr>
        <w:t>誉</w: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yù</w:t>
      </w:r>
      <w:r>
        <w:rPr>
          <w:rFonts w:ascii="宋体" w:hAnsi="宋体" w:eastAsia="宋体" w:cs="宋体"/>
          <w:color w:val="auto"/>
        </w:rPr>
        <w:t>）    山</w:t>
      </w:r>
      <w:r>
        <w:rPr>
          <w:rFonts w:ascii="宋体" w:hAnsi="宋体" w:eastAsia="宋体" w:cs="宋体"/>
          <w:color w:val="auto"/>
          <w:em w:val="dot"/>
        </w:rPr>
        <w:t>涧</w: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jiàn</w:t>
      </w:r>
      <w:r>
        <w:rPr>
          <w:rFonts w:ascii="宋体" w:hAnsi="宋体" w:eastAsia="宋体" w:cs="宋体"/>
          <w:color w:val="auto"/>
        </w:rPr>
        <w:t>）    心旷神</w:t>
      </w:r>
      <w:r>
        <w:rPr>
          <w:rFonts w:ascii="宋体" w:hAnsi="宋体" w:eastAsia="宋体" w:cs="宋体"/>
          <w:color w:val="auto"/>
          <w:em w:val="dot"/>
        </w:rPr>
        <w:t>怡</w: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yí</w:t>
      </w:r>
      <w:r>
        <w:rPr>
          <w:rFonts w:ascii="宋体" w:hAnsi="宋体" w:eastAsia="宋体" w:cs="宋体"/>
          <w:color w:val="auto"/>
        </w:rPr>
        <w:t>）</w:t>
      </w:r>
    </w:p>
    <w:p w14:paraId="2E3F32D4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扶</w:t>
      </w:r>
      <w:r>
        <w:rPr>
          <w:rFonts w:ascii="宋体" w:hAnsi="宋体" w:eastAsia="宋体" w:cs="宋体"/>
          <w:color w:val="auto"/>
          <w:em w:val="dot"/>
        </w:rPr>
        <w:t>植</w: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zhí</w:t>
      </w:r>
      <w:r>
        <w:rPr>
          <w:rFonts w:ascii="宋体" w:hAnsi="宋体" w:eastAsia="宋体" w:cs="宋体"/>
          <w:color w:val="auto"/>
        </w:rPr>
        <w:t>）    星</w:t>
      </w:r>
      <w:r>
        <w:rPr>
          <w:rFonts w:ascii="宋体" w:hAnsi="宋体" w:eastAsia="宋体" w:cs="宋体"/>
          <w:color w:val="auto"/>
          <w:em w:val="dot"/>
        </w:rPr>
        <w:t>辰</w: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cén</w:t>
      </w:r>
      <w:r>
        <w:rPr>
          <w:rFonts w:ascii="宋体" w:hAnsi="宋体" w:eastAsia="宋体" w:cs="宋体"/>
          <w:color w:val="auto"/>
        </w:rPr>
        <w:t>）</w:t>
      </w:r>
      <w:r>
        <w:rPr>
          <w:color w:val="auto"/>
        </w:rPr>
        <w:t xml:space="preserve">    </w:t>
      </w:r>
      <w:r>
        <w:rPr>
          <w:rFonts w:ascii="宋体" w:hAnsi="宋体" w:eastAsia="宋体" w:cs="宋体"/>
          <w:color w:val="auto"/>
          <w:em w:val="dot"/>
        </w:rPr>
        <w:t>瞭</w: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liáo</w:t>
      </w:r>
      <w:r>
        <w:rPr>
          <w:rFonts w:ascii="宋体" w:hAnsi="宋体" w:eastAsia="宋体" w:cs="宋体"/>
          <w:color w:val="auto"/>
        </w:rPr>
        <w:t>）亮    慷</w:t>
      </w:r>
      <w:r>
        <w:rPr>
          <w:rFonts w:ascii="宋体" w:hAnsi="宋体" w:eastAsia="宋体" w:cs="宋体"/>
          <w:color w:val="auto"/>
          <w:em w:val="dot"/>
        </w:rPr>
        <w:t>慨</w: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kǎi</w:t>
      </w:r>
      <w:r>
        <w:rPr>
          <w:rFonts w:ascii="宋体" w:hAnsi="宋体" w:eastAsia="宋体" w:cs="宋体"/>
          <w:color w:val="auto"/>
        </w:rPr>
        <w:t>）淋漓</w:t>
      </w:r>
    </w:p>
    <w:p w14:paraId="742D87E3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  <w:em w:val="dot"/>
        </w:rPr>
        <w:t>掂</w: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diàn</w:t>
      </w:r>
      <w:r>
        <w:rPr>
          <w:rFonts w:ascii="宋体" w:hAnsi="宋体" w:eastAsia="宋体" w:cs="宋体"/>
          <w:color w:val="auto"/>
        </w:rPr>
        <w:t>）记</w:t>
      </w:r>
      <w:r>
        <w:rPr>
          <w:color w:val="auto"/>
        </w:rPr>
        <w:t xml:space="preserve">    </w:t>
      </w:r>
      <w:r>
        <w:rPr>
          <w:rFonts w:ascii="宋体" w:hAnsi="宋体" w:eastAsia="宋体" w:cs="宋体"/>
          <w:color w:val="auto"/>
          <w:em w:val="dot"/>
        </w:rPr>
        <w:t>乖</w: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guāi</w:t>
      </w:r>
      <w:r>
        <w:rPr>
          <w:rFonts w:ascii="宋体" w:hAnsi="宋体" w:eastAsia="宋体" w:cs="宋体"/>
          <w:color w:val="auto"/>
        </w:rPr>
        <w:t>）巧</w:t>
      </w:r>
      <w:r>
        <w:rPr>
          <w:color w:val="auto"/>
        </w:rPr>
        <w:t xml:space="preserve">    </w:t>
      </w:r>
      <w:r>
        <w:rPr>
          <w:rFonts w:ascii="宋体" w:hAnsi="宋体" w:eastAsia="宋体" w:cs="宋体"/>
          <w:color w:val="auto"/>
          <w:em w:val="dot"/>
        </w:rPr>
        <w:t>倔</w: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juè</w:t>
      </w:r>
      <w:r>
        <w:rPr>
          <w:rFonts w:ascii="宋体" w:hAnsi="宋体" w:eastAsia="宋体" w:cs="宋体"/>
          <w:color w:val="auto"/>
        </w:rPr>
        <w:t>）强</w:t>
      </w:r>
      <w:r>
        <w:rPr>
          <w:color w:val="auto"/>
        </w:rPr>
        <w:t xml:space="preserve">    </w:t>
      </w:r>
      <w:r>
        <w:rPr>
          <w:rFonts w:ascii="宋体" w:hAnsi="宋体" w:eastAsia="宋体" w:cs="宋体"/>
          <w:color w:val="auto"/>
          <w:em w:val="dot"/>
        </w:rPr>
        <w:t>屏</w: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bǐng</w:t>
      </w:r>
      <w:r>
        <w:rPr>
          <w:rFonts w:ascii="宋体" w:hAnsi="宋体" w:eastAsia="宋体" w:cs="宋体"/>
          <w:color w:val="auto"/>
        </w:rPr>
        <w:t>）息敛声</w:t>
      </w:r>
    </w:p>
    <w:p w14:paraId="102B5B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依次填入下面语段横线处的词语最恰当的一项是（   ）</w:t>
      </w:r>
    </w:p>
    <w:p w14:paraId="7107EAA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辽宁，南临渤海，西枕燕山，数亿年的地质变迁造就了这里______的地貌。既有高山巍峨，也有平原辽阔，海岸线蜿蜒漫长，森林湿地______，草原沙漠______其间，一域尽览万象颜。这些资源与景观，不只为辽宁发展打下了雄厚的物质基础，______为人们提供了视觉盛宴。</w:t>
      </w:r>
    </w:p>
    <w:p w14:paraId="11BE36F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丰饶   星罗棋布   连缀   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丰富   鳞次栉比   连缀   甚至</w:t>
      </w:r>
    </w:p>
    <w:p w14:paraId="0572580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丰富   星罗棋布   点缀   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丰饶   鳞次栉比   点缀   甚至</w:t>
      </w:r>
    </w:p>
    <w:p w14:paraId="368850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下列各项中分析正确的一项是（   ）</w:t>
      </w:r>
    </w:p>
    <w:p w14:paraId="30BD1CC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①在漫长的岁月中，稻米如（一条）（坚韧的）纽带，连结着每个中国人的心，承载着厚重的历史文化。②性格温润的稻米有海纳百川的包容性。③与蔬菜相遇时，汲取自然的清新与活力；和肉类、海鲜相拥时，承载醇厚肉香和鲜美甜香；投身羹汤之中时，又氤氲出</w:t>
      </w:r>
      <w:r>
        <w:rPr>
          <w:rFonts w:ascii="楷体" w:hAnsi="楷体" w:eastAsia="楷体" w:cs="楷体"/>
          <w:color w:val="000000"/>
          <w:em w:val="dot"/>
        </w:rPr>
        <w:t>温暖人心</w:t>
      </w:r>
      <w:r>
        <w:rPr>
          <w:rFonts w:ascii="楷体" w:hAnsi="楷体" w:eastAsia="楷体" w:cs="楷体"/>
          <w:color w:val="000000"/>
        </w:rPr>
        <w:t>的柔情。④甜的、咸的、辣的、酸的、鲜的、苦的，无论何种味道，稻米都能</w:t>
      </w:r>
      <w:r>
        <w:rPr>
          <w:rFonts w:ascii="楷体" w:hAnsi="楷体" w:eastAsia="楷体" w:cs="楷体"/>
          <w:color w:val="000000"/>
          <w:em w:val="dot"/>
        </w:rPr>
        <w:t>欣然接受</w:t>
      </w:r>
      <w:r>
        <w:rPr>
          <w:rFonts w:ascii="楷体" w:hAnsi="楷体" w:eastAsia="楷体" w:cs="楷体"/>
          <w:color w:val="000000"/>
        </w:rPr>
        <w:t>，与之</w:t>
      </w:r>
      <w:r>
        <w:rPr>
          <w:rFonts w:ascii="楷体" w:hAnsi="楷体" w:eastAsia="楷体" w:cs="楷体"/>
          <w:color w:val="000000"/>
          <w:em w:val="dot"/>
        </w:rPr>
        <w:t>和谐共生</w:t>
      </w:r>
      <w:r>
        <w:rPr>
          <w:rFonts w:ascii="楷体" w:hAnsi="楷体" w:eastAsia="楷体" w:cs="楷体"/>
          <w:color w:val="000000"/>
        </w:rPr>
        <w:t>。</w:t>
      </w:r>
    </w:p>
    <w:p w14:paraId="66BEB4F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语段中加点的三个短语结构相同。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句①中括号内的修饰语顺序不当。</w:t>
      </w:r>
    </w:p>
    <w:p w14:paraId="3A3B92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句②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主干是“稻米有包容性”。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句③的各个分句之间有主次之分。</w:t>
      </w:r>
    </w:p>
    <w:p w14:paraId="49F0F7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文学、文化常识与名著阅读</w:t>
      </w:r>
    </w:p>
    <w:p w14:paraId="73C713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下列各项中表述不正确的一项是（   ）</w:t>
      </w:r>
    </w:p>
    <w:p w14:paraId="6057B7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《论语》《庄子》以及《礼记》这三部作品都是春秋时期的儒家经典论著。</w:t>
      </w:r>
    </w:p>
    <w:p w14:paraId="0CCBBD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安徒生，丹麦作家，代表作有童话《皇帝的新装》《卖火柴的小女孩》等。</w:t>
      </w:r>
    </w:p>
    <w:p w14:paraId="0C861D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《红星照耀中国》按照时间顺序客观记录了作者“探寻红色中国”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见闻。</w:t>
      </w:r>
    </w:p>
    <w:p w14:paraId="087B05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望闻问切是中医诊病的四种方法。望诊，即观察病人的气色、形态、动作等。</w:t>
      </w:r>
    </w:p>
    <w:p w14:paraId="28B896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名著阅读</w:t>
      </w:r>
    </w:p>
    <w:p w14:paraId="3B8C125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宁宁在假期阅读名著时，常常被其中的人物感动。开学后，他在学校的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非遗手工坊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为名著里的人物制作了三支毛笔，分别刻上了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携勤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楷体" w:hAnsi="楷体" w:eastAsia="楷体" w:cs="楷体"/>
          <w:color w:val="000000"/>
        </w:rPr>
        <w:t>铭韧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楷体" w:hAnsi="楷体" w:eastAsia="楷体" w:cs="楷体"/>
          <w:color w:val="000000"/>
        </w:rPr>
        <w:t>问勇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字样。</w:t>
      </w:r>
    </w:p>
    <w:p w14:paraId="4A54F9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请从下面人物中任选其一，送给他体现其性格特点的毛笔，并结合相关情节说明理由。</w:t>
      </w:r>
    </w:p>
    <w:p w14:paraId="0C9FDB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祥子（《骆驼祥子》）    孙悟空（《西游记》）    保尔（《钢铁是怎样炼成的》）</w:t>
      </w:r>
    </w:p>
    <w:p w14:paraId="14EB78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古诗文默写。</w:t>
      </w:r>
    </w:p>
    <w:p w14:paraId="251140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）何当共剪西窗烛，</w:t>
      </w:r>
      <w:r>
        <w:rPr>
          <w:color w:val="000000"/>
        </w:rPr>
        <w:t>_______________</w:t>
      </w:r>
      <w:r>
        <w:rPr>
          <w:rFonts w:ascii="宋体" w:hAnsi="宋体" w:eastAsia="宋体" w:cs="宋体"/>
          <w:color w:val="000000"/>
        </w:rPr>
        <w:t>。（李商隐《夜雨寄北》）</w:t>
      </w:r>
    </w:p>
    <w:p w14:paraId="132B4A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）东风不与周郎便，</w:t>
      </w:r>
      <w:r>
        <w:rPr>
          <w:color w:val="000000"/>
        </w:rPr>
        <w:t>_______________</w:t>
      </w:r>
      <w:r>
        <w:rPr>
          <w:rFonts w:ascii="宋体" w:hAnsi="宋体" w:eastAsia="宋体" w:cs="宋体"/>
          <w:color w:val="000000"/>
        </w:rPr>
        <w:t>。（杜牧《赤壁》）</w:t>
      </w:r>
    </w:p>
    <w:p w14:paraId="4C1E89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>_______________</w:t>
      </w:r>
      <w:r>
        <w:rPr>
          <w:rFonts w:ascii="宋体" w:hAnsi="宋体" w:eastAsia="宋体" w:cs="宋体"/>
          <w:color w:val="000000"/>
        </w:rPr>
        <w:t>，千里共婵娟。（苏轼《水调歌头》）</w:t>
      </w:r>
    </w:p>
    <w:p w14:paraId="454F7B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）一鼓作气，再而衰，</w:t>
      </w:r>
      <w:r>
        <w:rPr>
          <w:color w:val="000000"/>
        </w:rPr>
        <w:t>_______________</w:t>
      </w:r>
      <w:r>
        <w:rPr>
          <w:rFonts w:ascii="宋体" w:hAnsi="宋体" w:eastAsia="宋体" w:cs="宋体"/>
          <w:color w:val="000000"/>
        </w:rPr>
        <w:t>。（《曹刿论战》）</w:t>
      </w:r>
    </w:p>
    <w:p w14:paraId="3B7AD8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）中国快速发展的交通、通讯事业，用速度重新定义时间，用科技不断改写空间，让王勃《送杜少府之任蜀州》中的“</w:t>
      </w:r>
      <w:r>
        <w:rPr>
          <w:color w:val="000000"/>
        </w:rPr>
        <w:t>_______________</w:t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t>_______________</w:t>
      </w:r>
      <w:r>
        <w:rPr>
          <w:rFonts w:ascii="宋体" w:hAnsi="宋体" w:eastAsia="宋体" w:cs="宋体"/>
          <w:color w:val="000000"/>
        </w:rPr>
        <w:t>”在生活中得到了越来越生动的诠释。</w:t>
      </w:r>
    </w:p>
    <w:p w14:paraId="0D950E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二、古诗文阅读（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7FB02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（一）（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DD408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b/>
          <w:color w:val="000000"/>
        </w:rPr>
        <w:t>阅读下面两首诗，完成小题。</w:t>
      </w:r>
    </w:p>
    <w:p w14:paraId="3B9240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</w:rPr>
        <w:t>【甲】</w:t>
      </w:r>
    </w:p>
    <w:p w14:paraId="658C4148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b/>
          <w:color w:val="000000"/>
        </w:rPr>
        <w:t>游山西村</w:t>
      </w:r>
    </w:p>
    <w:p w14:paraId="445C5662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[宋]陆游</w:t>
      </w:r>
    </w:p>
    <w:p w14:paraId="05A931D6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莫笑农家腊酒浑，丰年留客足鸡豚。</w:t>
      </w:r>
    </w:p>
    <w:p w14:paraId="5F448D91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山重水复疑无路，柳暗花明又一村。</w:t>
      </w:r>
    </w:p>
    <w:p w14:paraId="7FAD8CE6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箫鼓追随春社近，衣冠简朴古风存。</w:t>
      </w:r>
    </w:p>
    <w:p w14:paraId="238A2513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从今若许闲乘月，拄杖无时夜叩门。</w:t>
      </w:r>
    </w:p>
    <w:p w14:paraId="08D0D6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</w:rPr>
        <w:t>【乙】</w:t>
      </w:r>
    </w:p>
    <w:p w14:paraId="5AD1CA2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b/>
          <w:color w:val="000000"/>
        </w:rPr>
        <w:t>游淀湖</w:t>
      </w:r>
    </w:p>
    <w:p w14:paraId="5339E96F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[宋]卫泾</w:t>
      </w:r>
    </w:p>
    <w:p w14:paraId="5A3C8FD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疎</w:t>
      </w:r>
      <w:r>
        <w:rPr>
          <w:rFonts w:ascii="楷体" w:hAnsi="楷体" w:eastAsia="楷体" w:cs="楷体"/>
          <w:color w:val="000000"/>
          <w:vertAlign w:val="superscript"/>
        </w:rPr>
        <w:t>①</w:t>
      </w:r>
      <w:r>
        <w:rPr>
          <w:rFonts w:ascii="楷体" w:hAnsi="楷体" w:eastAsia="楷体" w:cs="楷体"/>
          <w:color w:val="000000"/>
        </w:rPr>
        <w:t>星残月尚朦胧，闲趁烟波一棹风。</w:t>
      </w:r>
    </w:p>
    <w:p w14:paraId="4E15C873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始觉舟移杨柳岸，直疑身到水晶宫。</w:t>
      </w:r>
    </w:p>
    <w:p w14:paraId="456C965D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乌鸦天际墨千点，白鹭滩头玉一丛。</w:t>
      </w:r>
    </w:p>
    <w:p w14:paraId="767B315A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欸乃</w:t>
      </w:r>
      <w:r>
        <w:rPr>
          <w:rFonts w:ascii="楷体" w:hAnsi="楷体" w:eastAsia="楷体" w:cs="楷体"/>
          <w:color w:val="000000"/>
          <w:vertAlign w:val="superscript"/>
        </w:rPr>
        <w:t>②</w:t>
      </w:r>
      <w:r>
        <w:rPr>
          <w:rFonts w:ascii="楷体" w:hAnsi="楷体" w:eastAsia="楷体" w:cs="楷体"/>
          <w:color w:val="000000"/>
        </w:rPr>
        <w:t>一声回首处，西山横在有无中。</w:t>
      </w:r>
    </w:p>
    <w:p w14:paraId="7A06E9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[注]①疎（</w:t>
      </w:r>
      <w:r>
        <w:rPr>
          <w:rFonts w:ascii="Times New Roman" w:hAnsi="Times New Roman" w:eastAsia="Times New Roman" w:cs="Times New Roman"/>
          <w:color w:val="000000"/>
        </w:rPr>
        <w:t>shū</w:t>
      </w:r>
      <w:r>
        <w:rPr>
          <w:rFonts w:ascii="宋体" w:hAnsi="宋体" w:eastAsia="宋体" w:cs="宋体"/>
          <w:color w:val="000000"/>
        </w:rPr>
        <w:t>）：“疏”的异体字。②欸（</w:t>
      </w:r>
      <w:r>
        <w:rPr>
          <w:rFonts w:ascii="Times New Roman" w:hAnsi="Times New Roman" w:eastAsia="Times New Roman" w:cs="Times New Roman"/>
          <w:color w:val="000000"/>
        </w:rPr>
        <w:t>ǎi</w:t>
      </w:r>
      <w:r>
        <w:rPr>
          <w:rFonts w:ascii="宋体" w:hAnsi="宋体" w:eastAsia="宋体" w:cs="宋体"/>
          <w:color w:val="000000"/>
        </w:rPr>
        <w:t>）乃：形容摇橹的声音。</w:t>
      </w:r>
    </w:p>
    <w:p w14:paraId="2733F2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下面对两首诗的理解和分析不正确的一项是（   ）</w:t>
      </w:r>
    </w:p>
    <w:p w14:paraId="70FA13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【甲】诗颈联由自然转入人事，描绘了乡村社日将近的热闹场景，赞美了古朴的民俗。</w:t>
      </w:r>
    </w:p>
    <w:p w14:paraId="5D1D24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【乙】诗颈联巧妙地以“墨”“玉”喻“乌鸦”“白鹭”，画面色彩对比鲜明，富有感染力。</w:t>
      </w:r>
    </w:p>
    <w:p w14:paraId="7978A8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两诗都用了“疑”字，分别写出诗人感觉前方无路时的迷惘和置身山水时的惊喜。</w:t>
      </w:r>
    </w:p>
    <w:p w14:paraId="0559DA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两诗都实写月光，渲染了静谧的氛围。【甲】诗中诗人乘月而归，【乙】诗中诗人乘月而游。</w:t>
      </w:r>
    </w:p>
    <w:p w14:paraId="671223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（二）（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F80F3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</w:rPr>
        <w:t>阅读下面选文，完成下面小题。</w:t>
      </w:r>
    </w:p>
    <w:p w14:paraId="2BBF7C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</w:rPr>
        <w:t>【甲】</w:t>
      </w:r>
    </w:p>
    <w:p w14:paraId="6BBB2C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舜发于畎亩之中，傅说举于版筑之间，胶鬲举于鱼盐之中，管夷吾举于士，孙叔敖举于海，百里奚举于市。故天将降大任于是人也，必先苦其心</w:t>
      </w:r>
      <w:r>
        <w:rPr>
          <w:rFonts w:ascii="楷体" w:hAnsi="楷体" w:eastAsia="楷体" w:cs="楷体"/>
          <w:color w:val="000000"/>
          <w:em w:val="dot"/>
        </w:rPr>
        <w:t>志</w:t>
      </w:r>
      <w:r>
        <w:rPr>
          <w:rFonts w:ascii="楷体" w:hAnsi="楷体" w:eastAsia="楷体" w:cs="楷体"/>
          <w:color w:val="000000"/>
        </w:rPr>
        <w:t>，劳其筋骨，饿其体肤，空乏其身，行拂乱其所为，所以动心忍性，曾益其所不能。</w:t>
      </w:r>
    </w:p>
    <w:p w14:paraId="2125A1E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人恒过，然后能改；困于心，衡于虑，而后作；征于色，发于声，而后</w:t>
      </w:r>
      <w:r>
        <w:rPr>
          <w:rFonts w:ascii="楷体" w:hAnsi="楷体" w:eastAsia="楷体" w:cs="楷体"/>
          <w:color w:val="000000"/>
          <w:em w:val="dot"/>
        </w:rPr>
        <w:t>喻</w:t>
      </w:r>
      <w:r>
        <w:rPr>
          <w:rFonts w:ascii="楷体" w:hAnsi="楷体" w:eastAsia="楷体" w:cs="楷体"/>
          <w:color w:val="000000"/>
        </w:rPr>
        <w:t>。入则无法家拂士，出则无敌国外患者，国恒亡。</w:t>
      </w:r>
      <w:r>
        <w:rPr>
          <w:rFonts w:ascii="楷体" w:hAnsi="楷体" w:eastAsia="楷体" w:cs="楷体"/>
          <w:color w:val="000000"/>
          <w:u w:val="single"/>
        </w:rPr>
        <w:t>然后知生于忧患而死于安乐也。</w:t>
      </w:r>
    </w:p>
    <w:p w14:paraId="49C1F55A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（节选自《孟子·告子下》）</w:t>
      </w:r>
    </w:p>
    <w:p w14:paraId="65EC68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</w:rPr>
        <w:t>【乙】</w:t>
      </w:r>
    </w:p>
    <w:p w14:paraId="40BD459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越王勾践与大夫种、范蠡入臣于吴。越王仰天太息，举杯垂涕，曰：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今遭辱耻，</w:t>
      </w:r>
      <w:r>
        <w:rPr>
          <w:rFonts w:ascii="楷体" w:hAnsi="楷体" w:eastAsia="楷体" w:cs="楷体"/>
          <w:color w:val="000000"/>
          <w:em w:val="dot"/>
        </w:rPr>
        <w:t>为</w:t>
      </w:r>
      <w:r>
        <w:rPr>
          <w:rFonts w:ascii="楷体" w:hAnsi="楷体" w:eastAsia="楷体" w:cs="楷体"/>
          <w:color w:val="000000"/>
        </w:rPr>
        <w:t>天下笑，将孤之罪耶？</w:t>
      </w:r>
      <w:r>
        <w:rPr>
          <w:rFonts w:ascii="楷体" w:hAnsi="楷体" w:eastAsia="楷体" w:cs="楷体"/>
          <w:color w:val="000000"/>
          <w:em w:val="dot"/>
        </w:rPr>
        <w:t>诸</w:t>
      </w:r>
      <w:r>
        <w:rPr>
          <w:rFonts w:ascii="楷体" w:hAnsi="楷体" w:eastAsia="楷体" w:cs="楷体"/>
          <w:color w:val="000000"/>
        </w:rPr>
        <w:t>大夫之责也？吾不知其咎，愿二三子论其意。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大夫种、范蠡曰：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闻古人曰：‘居不幽，志不广；形不愁，思不远。’圣王贤主，皆遇困厄之难，蒙不救之耻，身拘而名尊，躯辱而声荣，处卑而不以为恶，居危而不以为薄。大王屈厄，臣诚尽谋。二国争道，未知所就。</w:t>
      </w:r>
      <w:r>
        <w:rPr>
          <w:rFonts w:ascii="楷体" w:hAnsi="楷体" w:eastAsia="楷体" w:cs="楷体"/>
          <w:color w:val="000000"/>
          <w:u w:val="wave"/>
        </w:rPr>
        <w:t>君王之危天道之数何必自伤哉</w:t>
      </w:r>
      <w:r>
        <w:rPr>
          <w:rFonts w:ascii="楷体" w:hAnsi="楷体" w:eastAsia="楷体" w:cs="楷体"/>
          <w:color w:val="000000"/>
        </w:rPr>
        <w:t>？夫吉者，凶之门；福者，祸之根。</w:t>
      </w:r>
      <w:r>
        <w:rPr>
          <w:rFonts w:ascii="楷体" w:hAnsi="楷体" w:eastAsia="楷体" w:cs="楷体"/>
          <w:color w:val="000000"/>
          <w:u w:val="single"/>
        </w:rPr>
        <w:t>今大王虽在危困之际，孰知其非畅达之兆哉？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越王曰：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孤虽入于北国，为吴穷虏，有诸大夫怀德抱术，以保社稷，孤何忧焉？</w:t>
      </w:r>
      <w:r>
        <w:rPr>
          <w:rFonts w:ascii="宋体" w:hAnsi="宋体" w:eastAsia="宋体" w:cs="宋体"/>
          <w:color w:val="000000"/>
        </w:rPr>
        <w:t>”</w:t>
      </w:r>
    </w:p>
    <w:p w14:paraId="3336C82E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（节选自《吴越春秋》，有删减）</w:t>
      </w:r>
    </w:p>
    <w:p w14:paraId="0247C4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下列句中加点词的意思相同的一项是（   ）</w:t>
      </w:r>
    </w:p>
    <w:p w14:paraId="010DB2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必先苦其心</w:t>
      </w:r>
      <w:r>
        <w:rPr>
          <w:rFonts w:ascii="宋体" w:hAnsi="宋体" w:eastAsia="宋体" w:cs="宋体"/>
          <w:color w:val="000000"/>
          <w:em w:val="dot"/>
        </w:rPr>
        <w:t>志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  <w:em w:val="dot"/>
        </w:rPr>
        <w:t>志</w:t>
      </w:r>
      <w:r>
        <w:rPr>
          <w:rFonts w:ascii="宋体" w:hAnsi="宋体" w:eastAsia="宋体" w:cs="宋体"/>
          <w:color w:val="000000"/>
        </w:rPr>
        <w:t>怪者也（《北冥有鱼》）</w:t>
      </w:r>
    </w:p>
    <w:p w14:paraId="2C1333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而后</w:t>
      </w:r>
      <w:r>
        <w:rPr>
          <w:rFonts w:ascii="宋体" w:hAnsi="宋体" w:eastAsia="宋体" w:cs="宋体"/>
          <w:color w:val="000000"/>
          <w:em w:val="dot"/>
        </w:rPr>
        <w:t>喻</w:t>
      </w:r>
      <w:r>
        <w:rPr>
          <w:rFonts w:ascii="宋体" w:hAnsi="宋体" w:eastAsia="宋体" w:cs="宋体"/>
          <w:color w:val="000000"/>
        </w:rPr>
        <w:t xml:space="preserve">    引</w:t>
      </w:r>
      <w:r>
        <w:rPr>
          <w:rFonts w:ascii="宋体" w:hAnsi="宋体" w:eastAsia="宋体" w:cs="宋体"/>
          <w:color w:val="000000"/>
          <w:em w:val="dot"/>
        </w:rPr>
        <w:t>喻</w:t>
      </w:r>
      <w:r>
        <w:rPr>
          <w:rFonts w:ascii="宋体" w:hAnsi="宋体" w:eastAsia="宋体" w:cs="宋体"/>
          <w:color w:val="000000"/>
        </w:rPr>
        <w:t>失义（《出师表》）</w:t>
      </w:r>
    </w:p>
    <w:p w14:paraId="286B01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  <w:em w:val="dot"/>
        </w:rPr>
        <w:t>为</w:t>
      </w:r>
      <w:r>
        <w:rPr>
          <w:rFonts w:ascii="宋体" w:hAnsi="宋体" w:eastAsia="宋体" w:cs="宋体"/>
          <w:color w:val="000000"/>
        </w:rPr>
        <w:t>天下笑    可以</w:t>
      </w:r>
      <w:r>
        <w:rPr>
          <w:rFonts w:ascii="宋体" w:hAnsi="宋体" w:eastAsia="宋体" w:cs="宋体"/>
          <w:color w:val="000000"/>
          <w:em w:val="dot"/>
        </w:rPr>
        <w:t>为</w:t>
      </w:r>
      <w:r>
        <w:rPr>
          <w:rFonts w:ascii="宋体" w:hAnsi="宋体" w:eastAsia="宋体" w:cs="宋体"/>
          <w:color w:val="000000"/>
        </w:rPr>
        <w:t>师矣（《〈论语〉十二章》）</w:t>
      </w:r>
    </w:p>
    <w:p w14:paraId="6F9BE6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  <w:em w:val="dot"/>
        </w:rPr>
        <w:t>诸</w:t>
      </w:r>
      <w:r>
        <w:rPr>
          <w:rFonts w:ascii="宋体" w:hAnsi="宋体" w:eastAsia="宋体" w:cs="宋体"/>
          <w:color w:val="000000"/>
        </w:rPr>
        <w:t>大夫之责也    其西南</w:t>
      </w:r>
      <w:r>
        <w:rPr>
          <w:rFonts w:ascii="宋体" w:hAnsi="宋体" w:eastAsia="宋体" w:cs="宋体"/>
          <w:color w:val="000000"/>
          <w:em w:val="dot"/>
        </w:rPr>
        <w:t>诸</w:t>
      </w:r>
      <w:r>
        <w:rPr>
          <w:rFonts w:ascii="宋体" w:hAnsi="宋体" w:eastAsia="宋体" w:cs="宋体"/>
          <w:color w:val="000000"/>
        </w:rPr>
        <w:t>峰（《醉翁亭记》）</w:t>
      </w:r>
    </w:p>
    <w:p w14:paraId="671924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把选文中画直线的句子翻译成现代汉语。</w:t>
      </w:r>
    </w:p>
    <w:p w14:paraId="626875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）然后知生于忧患而死于安乐也。</w:t>
      </w:r>
    </w:p>
    <w:p w14:paraId="42A28D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）今大王虽在危困之际，孰知其非畅达之兆哉？</w:t>
      </w:r>
    </w:p>
    <w:p w14:paraId="353008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用“/”给【乙】文画波浪线的句子断句（断两处）。</w:t>
      </w:r>
    </w:p>
    <w:p w14:paraId="1780C0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君 王 之 危 天 道 之 数 何 必 自 伤 哉</w:t>
      </w:r>
    </w:p>
    <w:p w14:paraId="459701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【甲】【乙】两文蕴含丰富的道理。请填写表格，汲取古人的智慧。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10"/>
        <w:gridCol w:w="3654"/>
        <w:gridCol w:w="2461"/>
      </w:tblGrid>
      <w:tr w14:paraId="441F06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2286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角度</w:t>
            </w:r>
          </w:p>
        </w:tc>
        <w:tc>
          <w:tcPr>
            <w:tcW w:w="3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C9A3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摘录语句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F0F6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启示</w:t>
            </w:r>
          </w:p>
        </w:tc>
      </w:tr>
      <w:tr w14:paraId="068A70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225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C9E8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君主治国之道</w:t>
            </w:r>
          </w:p>
        </w:tc>
        <w:tc>
          <w:tcPr>
            <w:tcW w:w="3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3B140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【甲】文：出则无敌国外患者，国恒亡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1D3C5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要有忧患意识</w:t>
            </w:r>
          </w:p>
        </w:tc>
      </w:tr>
      <w:tr w14:paraId="26636A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ABC29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4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2EE0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【乙】文：有诸大夫怀德抱术，以保社稷</w:t>
            </w:r>
          </w:p>
        </w:tc>
        <w:tc>
          <w:tcPr>
            <w:tcW w:w="26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31DE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color w:val="000000"/>
              </w:rPr>
              <w:t>__________________</w:t>
            </w:r>
          </w:p>
        </w:tc>
      </w:tr>
      <w:tr w14:paraId="45741C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225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BE7ED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color w:val="000000"/>
              </w:rPr>
              <w:t>__________________</w:t>
            </w:r>
          </w:p>
        </w:tc>
        <w:tc>
          <w:tcPr>
            <w:tcW w:w="3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4D4A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【甲】文：（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color w:val="000000"/>
              </w:rPr>
              <w:t>__________________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2A47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要积极改正错误</w:t>
            </w:r>
          </w:p>
        </w:tc>
      </w:tr>
      <w:tr w14:paraId="6FFBC4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9CF48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44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D7A6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【乙】文：居不幽，志不广；形不愁，思不远</w:t>
            </w:r>
          </w:p>
        </w:tc>
        <w:tc>
          <w:tcPr>
            <w:tcW w:w="26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360E6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color w:val="000000"/>
              </w:rPr>
              <w:t>__________________</w:t>
            </w:r>
          </w:p>
        </w:tc>
      </w:tr>
    </w:tbl>
    <w:p w14:paraId="15F3078C">
      <w:pPr>
        <w:spacing w:line="360" w:lineRule="auto"/>
        <w:jc w:val="left"/>
        <w:textAlignment w:val="center"/>
        <w:rPr>
          <w:color w:val="000000"/>
        </w:rPr>
      </w:pPr>
    </w:p>
    <w:p w14:paraId="42A6C5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三、现代文阅读（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4D409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（一）（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984FC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</w:rPr>
        <w:t>阅读下面选文，完成下面小题。</w:t>
      </w:r>
    </w:p>
    <w:p w14:paraId="1508611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年是中国人民抗日战争暨世界反法西斯战争胜利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楷体" w:hAnsi="楷体" w:eastAsia="楷体" w:cs="楷体"/>
          <w:color w:val="000000"/>
        </w:rPr>
        <w:t>周年，学校举办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传承东北抗联精神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纪念图册征集活动。为完成制作纪念图册的相关任务，宁宁搜集了下列材料。</w:t>
      </w:r>
    </w:p>
    <w:p w14:paraId="594C128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</w:rPr>
        <w:t>【材料一】</w:t>
      </w:r>
      <w:r>
        <w:rPr>
          <w:rFonts w:ascii="楷体" w:hAnsi="楷体" w:eastAsia="楷体" w:cs="楷体"/>
          <w:color w:val="000000"/>
        </w:rPr>
        <w:t>从</w:t>
      </w:r>
      <w:r>
        <w:rPr>
          <w:rFonts w:ascii="Times New Roman" w:hAnsi="Times New Roman" w:eastAsia="Times New Roman" w:cs="Times New Roman"/>
          <w:color w:val="000000"/>
        </w:rPr>
        <w:t>1931</w:t>
      </w:r>
      <w:r>
        <w:rPr>
          <w:rFonts w:ascii="楷体" w:hAnsi="楷体" w:eastAsia="楷体" w:cs="楷体"/>
          <w:color w:val="000000"/>
        </w:rPr>
        <w:t>年九一八事变，到</w:t>
      </w:r>
      <w:r>
        <w:rPr>
          <w:rFonts w:ascii="Times New Roman" w:hAnsi="Times New Roman" w:eastAsia="Times New Roman" w:cs="Times New Roman"/>
          <w:color w:val="000000"/>
        </w:rPr>
        <w:t>1945</w:t>
      </w:r>
      <w:r>
        <w:rPr>
          <w:rFonts w:ascii="楷体" w:hAnsi="楷体" w:eastAsia="楷体" w:cs="楷体"/>
          <w:color w:val="000000"/>
        </w:rPr>
        <w:t>年日本侵略者投降，东北抗联辗转于白山黑水之间，进行了长达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楷体" w:hAnsi="楷体" w:eastAsia="楷体" w:cs="楷体"/>
          <w:color w:val="000000"/>
        </w:rPr>
        <w:t>年不屈不挠的斗争，开辟了全国最早、坚持时间最长的抗日战场，在中国人民抗日战争和世界反法西斯战争中发挥了重要作用。</w:t>
      </w:r>
    </w:p>
    <w:p w14:paraId="594ACA9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东北抗联与敌人进行了近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楷体" w:hAnsi="楷体" w:eastAsia="楷体" w:cs="楷体"/>
          <w:color w:val="000000"/>
        </w:rPr>
        <w:t>万次大小战斗，消灭了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楷体" w:hAnsi="楷体" w:eastAsia="楷体" w:cs="楷体"/>
          <w:color w:val="000000"/>
        </w:rPr>
        <w:t>万敌人，牵制了</w:t>
      </w:r>
      <w:r>
        <w:rPr>
          <w:rFonts w:ascii="Times New Roman" w:hAnsi="Times New Roman" w:eastAsia="Times New Roman" w:cs="Times New Roman"/>
          <w:color w:val="000000"/>
        </w:rPr>
        <w:t>70</w:t>
      </w:r>
      <w:r>
        <w:rPr>
          <w:rFonts w:ascii="楷体" w:hAnsi="楷体" w:eastAsia="楷体" w:cs="楷体"/>
          <w:color w:val="000000"/>
        </w:rPr>
        <w:t>多万日本关东军精锐部队，有力支援了全国的抗日战争，为中国和世界反法西斯战争胜利作出了不可磨灭的贡献。</w:t>
      </w:r>
    </w:p>
    <w:p w14:paraId="3EEF813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以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忠诚于党的坚定信念，勇赴国难的民族大义，血战到底的英雄气概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为内核的东北抗联精神，是第一批被纳入中国共产党人精神谱系的伟大精神，需要我们永远铭记与传承。</w:t>
      </w:r>
    </w:p>
    <w:p w14:paraId="44CACF49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（选自《人民日报》《解放军报》，有删改）</w:t>
      </w:r>
    </w:p>
    <w:p w14:paraId="7477C83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color w:val="000000"/>
        </w:rPr>
        <w:t>材料二】</w:t>
      </w:r>
      <w:r>
        <w:rPr>
          <w:rFonts w:ascii="楷体" w:hAnsi="楷体" w:eastAsia="楷体" w:cs="楷体"/>
          <w:color w:val="000000"/>
        </w:rPr>
        <w:t>有一群人始终挺立在一个民族的前列，永远不会低头屈服，永远不会畏缩后退。</w:t>
      </w:r>
    </w:p>
    <w:p w14:paraId="30CC7F3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在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火烤胸前暖，风吹背后寒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的极端艰苦条件下，为了掩护主力突围西征，李兆麟率领部队面对百倍于我方的敌军，一路血战，一路高唱。</w:t>
      </w:r>
    </w:p>
    <w:p w14:paraId="1F74463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1938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楷体" w:hAnsi="楷体" w:eastAsia="楷体" w:cs="楷体"/>
          <w:color w:val="000000"/>
        </w:rPr>
        <w:t>月，已行至河边准备渡河的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楷体" w:hAnsi="楷体" w:eastAsia="楷体" w:cs="楷体"/>
          <w:color w:val="000000"/>
        </w:rPr>
        <w:t>名妇女团战士，为掩护大部队突围，毅然放弃渡河，背水一战、弹尽粮绝之际，面对敌人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抓活的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的逼降，女战士们誓死不屈。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楷体" w:hAnsi="楷体" w:eastAsia="楷体" w:cs="楷体"/>
          <w:color w:val="000000"/>
        </w:rPr>
        <w:t>人毁掉枪支，互相搀扶着踏入汹涌的乌斯浑河，壮烈殉国。</w:t>
      </w:r>
    </w:p>
    <w:p w14:paraId="7BEE7B17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（选自《人民日报》《解放军报》，有删改）</w:t>
      </w:r>
    </w:p>
    <w:p w14:paraId="74C6A9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</w:rPr>
        <w:t>【材料三】</w:t>
      </w:r>
    </w:p>
    <w:tbl>
      <w:tblPr>
        <w:tblStyle w:val="4"/>
        <w:tblW w:w="83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005"/>
        <w:gridCol w:w="4305"/>
      </w:tblGrid>
      <w:tr w14:paraId="48FC8D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60DBF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095500" cy="1285875"/>
                  <wp:effectExtent l="0" t="0" r="0" b="9525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412E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（图一）东北抗联密营生活场景复原蜡像</w:t>
            </w:r>
          </w:p>
          <w:p w14:paraId="3B6F1E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大小不一、形式各异的密营为抗日斗争提供了坚实的后勤保障。</w:t>
            </w:r>
          </w:p>
        </w:tc>
        <w:tc>
          <w:tcPr>
            <w:tcW w:w="4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8A69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190750" cy="1323975"/>
                  <wp:effectExtent l="0" t="0" r="0" b="9525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0" cy="1323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9AFA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（图二）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地戗（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qiāng</w:t>
            </w:r>
            <w:r>
              <w:rPr>
                <w:rFonts w:ascii="楷体" w:hAnsi="楷体" w:eastAsia="楷体" w:cs="楷体"/>
                <w:color w:val="000000"/>
              </w:rPr>
              <w:t>）子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式密营复原图</w:t>
            </w:r>
          </w:p>
          <w:p w14:paraId="0F67ED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这种密营就地取材，搭出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人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字形框架，上覆茅草树皮。</w:t>
            </w:r>
          </w:p>
        </w:tc>
      </w:tr>
      <w:tr w14:paraId="7A2843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4B97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943100" cy="1209675"/>
                  <wp:effectExtent l="0" t="0" r="0" b="9525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1209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2E7A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（图三）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马架子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式密营复原图</w:t>
            </w:r>
          </w:p>
          <w:p w14:paraId="3A7B39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这种密营前边高抬如马头，后面低垂如马尾，因此叫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马架子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。</w:t>
            </w:r>
          </w:p>
        </w:tc>
        <w:tc>
          <w:tcPr>
            <w:tcW w:w="4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1246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43075" cy="1181100"/>
                  <wp:effectExtent l="0" t="0" r="9525" b="0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075" cy="118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3332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（图四）抗日将领魏拯民病逝密营复原图</w:t>
            </w:r>
          </w:p>
          <w:p w14:paraId="731A74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没有医生、药品、粮食，魏拯民病情不断加重，最终病逝，年仅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32</w:t>
            </w:r>
            <w:r>
              <w:rPr>
                <w:rFonts w:ascii="楷体" w:hAnsi="楷体" w:eastAsia="楷体" w:cs="楷体"/>
                <w:color w:val="000000"/>
              </w:rPr>
              <w:t>岁。</w:t>
            </w:r>
          </w:p>
        </w:tc>
      </w:tr>
    </w:tbl>
    <w:p w14:paraId="04F4255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</w:rPr>
        <w:t>【材料四】</w:t>
      </w:r>
      <w:r>
        <w:rPr>
          <w:rFonts w:ascii="楷体" w:hAnsi="楷体" w:eastAsia="楷体" w:cs="楷体"/>
          <w:color w:val="000000"/>
        </w:rPr>
        <w:t>东北抗联研究存在着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有史无迹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的难题，东北抗联遗址考古工作为东北抗联研究提供了翔实的考古实物资料，从考古学角度实证了抗战史实。这些考古发现生动地展现了东北抗联艰苦卓绝的战斗经历。</w:t>
      </w:r>
    </w:p>
    <w:p w14:paraId="0E8A083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据介绍，到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年，全国登记的抗联遗址</w:t>
      </w:r>
      <w:r>
        <w:rPr>
          <w:rFonts w:ascii="Times New Roman" w:hAnsi="Times New Roman" w:eastAsia="Times New Roman" w:cs="Times New Roman"/>
          <w:color w:val="000000"/>
        </w:rPr>
        <w:t>611</w:t>
      </w:r>
      <w:r>
        <w:rPr>
          <w:rFonts w:ascii="楷体" w:hAnsi="楷体" w:eastAsia="楷体" w:cs="楷体"/>
          <w:color w:val="000000"/>
        </w:rPr>
        <w:t>处、纪念设施（场馆）</w:t>
      </w:r>
      <w:r>
        <w:rPr>
          <w:rFonts w:ascii="Times New Roman" w:hAnsi="Times New Roman" w:eastAsia="Times New Roman" w:cs="Times New Roman"/>
          <w:color w:val="000000"/>
        </w:rPr>
        <w:t>35</w:t>
      </w:r>
      <w:r>
        <w:rPr>
          <w:rFonts w:ascii="楷体" w:hAnsi="楷体" w:eastAsia="楷体" w:cs="楷体"/>
          <w:color w:val="000000"/>
        </w:rPr>
        <w:t>家、文物藏品近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楷体" w:hAnsi="楷体" w:eastAsia="楷体" w:cs="楷体"/>
          <w:color w:val="000000"/>
        </w:rPr>
        <w:t>万件/套，重要抗联文物重大险情基本消除，保存状况明显改善。</w:t>
      </w:r>
    </w:p>
    <w:p w14:paraId="5D88AA19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（选自《人民日报》《光明日报》，有删改）</w:t>
      </w:r>
    </w:p>
    <w:p w14:paraId="1C7548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</w:rPr>
        <w:t>任务一：勘正·铭记历史</w:t>
      </w:r>
    </w:p>
    <w:p w14:paraId="4D8365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宁宁为图册编写了四则简介，其中与材料内容不相符的一条是（   ）</w:t>
      </w:r>
    </w:p>
    <w:p w14:paraId="4EEBEA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东北抗联开辟了全国最早、坚持时间最长的抗日战场。</w:t>
      </w:r>
    </w:p>
    <w:p w14:paraId="3A7936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东北抗联在近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万次的大小战斗中消灭了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宋体" w:hAnsi="宋体" w:eastAsia="宋体" w:cs="宋体"/>
          <w:color w:val="000000"/>
        </w:rPr>
        <w:t>万敌人。</w:t>
      </w:r>
    </w:p>
    <w:p w14:paraId="07FCF4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东北抗联遗址考古工作从考古学角度实证了抗战史实。</w:t>
      </w:r>
    </w:p>
    <w:p w14:paraId="58B385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所有抗联文物重大险情全部消除，保存状况明显改善。</w:t>
      </w:r>
    </w:p>
    <w:p w14:paraId="795AC3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</w:rPr>
        <w:t>任务二：探究·信念如磐</w:t>
      </w:r>
    </w:p>
    <w:p w14:paraId="71432B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宁宁根据图册准备了一份“抗联精神探究学习单”在班级分享。请你依据【材料一】【材料二】将下面内容补写完整。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75"/>
        <w:gridCol w:w="7450"/>
      </w:tblGrid>
      <w:tr w14:paraId="2270AF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41" w:hRule="atLeast"/>
        </w:trPr>
        <w:tc>
          <w:tcPr>
            <w:tcW w:w="799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31CF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b/>
                <w:color w:val="000000"/>
              </w:rPr>
              <w:t>抗联精神探究学习单</w:t>
            </w:r>
          </w:p>
        </w:tc>
      </w:tr>
      <w:tr w14:paraId="2D8940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5F8A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是什么</w:t>
            </w:r>
          </w:p>
        </w:tc>
        <w:tc>
          <w:tcPr>
            <w:tcW w:w="7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6F82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忠诚于党的坚定信念，（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color w:val="000000"/>
              </w:rPr>
              <w:t>__________________</w:t>
            </w:r>
            <w:r>
              <w:rPr>
                <w:rFonts w:ascii="宋体" w:hAnsi="宋体" w:eastAsia="宋体" w:cs="宋体"/>
                <w:color w:val="000000"/>
              </w:rPr>
              <w:t>，（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color w:val="000000"/>
              </w:rPr>
              <w:t>__________________</w:t>
            </w:r>
          </w:p>
        </w:tc>
      </w:tr>
      <w:tr w14:paraId="1DD156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85774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为什么</w:t>
            </w:r>
          </w:p>
        </w:tc>
        <w:tc>
          <w:tcPr>
            <w:tcW w:w="7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6F45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因为有魏拯民、李兆麟这样的英雄个体。</w:t>
            </w:r>
          </w:p>
          <w:p w14:paraId="637BD5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因为有（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color w:val="000000"/>
              </w:rPr>
              <w:t>__________________</w:t>
            </w:r>
            <w:r>
              <w:rPr>
                <w:rFonts w:ascii="宋体" w:hAnsi="宋体" w:eastAsia="宋体" w:cs="宋体"/>
                <w:color w:val="000000"/>
              </w:rPr>
              <w:t>这样的英雄群体。</w:t>
            </w:r>
          </w:p>
          <w:p w14:paraId="68D461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因为有进行了长达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14</w:t>
            </w:r>
            <w:r>
              <w:rPr>
                <w:rFonts w:ascii="宋体" w:hAnsi="宋体" w:eastAsia="宋体" w:cs="宋体"/>
                <w:color w:val="000000"/>
              </w:rPr>
              <w:t>年不屈不挠斗争、英雄辈出的民族</w:t>
            </w:r>
          </w:p>
        </w:tc>
      </w:tr>
    </w:tbl>
    <w:p w14:paraId="02A1346E">
      <w:pPr>
        <w:spacing w:line="360" w:lineRule="auto"/>
        <w:jc w:val="left"/>
        <w:textAlignment w:val="center"/>
        <w:rPr>
          <w:color w:val="000000"/>
        </w:rPr>
      </w:pPr>
    </w:p>
    <w:p w14:paraId="4F1577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</w:rPr>
        <w:t>任务三：行文·不忘来路</w:t>
      </w:r>
    </w:p>
    <w:p w14:paraId="4E053D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宁宁从【材料三】中选取图一、图二、图三，制作了题为《密营：林海雪原上的生命堡垒》的图册插页。请你配写一段说明性文字，介绍密营的形式和作用。要求：运用一种说明方法，不超过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字。</w:t>
      </w:r>
    </w:p>
    <w:p w14:paraId="0F1BA9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（二）（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D4AC9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</w:rPr>
        <w:t>阅读下面选文，完成下面小题。</w:t>
      </w:r>
    </w:p>
    <w:p w14:paraId="444884E5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b/>
          <w:color w:val="000000"/>
        </w:rPr>
        <w:t>寂静的水闸</w:t>
      </w:r>
      <w:r>
        <w:rPr>
          <w:rFonts w:ascii="Cambria Math" w:hAnsi="Cambria Math" w:eastAsia="Cambria Math" w:cs="Cambria Math"/>
          <w:color w:val="000000"/>
          <w:vertAlign w:val="superscript"/>
        </w:rPr>
        <w:t>①</w:t>
      </w:r>
    </w:p>
    <w:p w14:paraId="791B5C69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梁衡</w:t>
      </w:r>
    </w:p>
    <w:p w14:paraId="712F254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①水闸是干什么的？拦洪蓄水，调节水流。我们常见的水闸是天生与洪水搏斗、逆水而生的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拼命三郎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，但有谁见过巍然如山却寂静无声、与黄河相伴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楷体" w:hAnsi="楷体" w:eastAsia="楷体" w:cs="楷体"/>
          <w:color w:val="000000"/>
        </w:rPr>
        <w:t>年而滴水未沾的水闸呢？有，山东省齐河县豆腐窝水闸就是一个典型。</w:t>
      </w:r>
    </w:p>
    <w:p w14:paraId="6DB10D9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②黄河极其任性，它曾北夺海河入渤海，南夺淮河入黄海，它成就了丰沃的土地，也曾威胁着百姓的生存。人与水做着漫长的拉锯战。直到</w:t>
      </w:r>
      <w:r>
        <w:rPr>
          <w:rFonts w:ascii="Times New Roman" w:hAnsi="Times New Roman" w:eastAsia="Times New Roman" w:cs="Times New Roman"/>
          <w:color w:val="000000"/>
        </w:rPr>
        <w:t>1972</w:t>
      </w:r>
      <w:r>
        <w:rPr>
          <w:rFonts w:ascii="楷体" w:hAnsi="楷体" w:eastAsia="楷体" w:cs="楷体"/>
          <w:color w:val="000000"/>
        </w:rPr>
        <w:t>年的一天，在黄河下游河堤最险的地段之一——号称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黄河咽喉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的齐河县豆腐窝，人与水开始了一次心平气和的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谈判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。黄河携万里之势，挟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楷体" w:hAnsi="楷体" w:eastAsia="楷体" w:cs="楷体"/>
          <w:color w:val="000000"/>
        </w:rPr>
        <w:t>亿吨泥沙之威上门对话。</w:t>
      </w:r>
      <w:r>
        <w:rPr>
          <w:rFonts w:ascii="楷体" w:hAnsi="楷体" w:eastAsia="楷体" w:cs="楷体"/>
          <w:color w:val="000000"/>
          <w:u w:val="single"/>
        </w:rPr>
        <w:t>齐河人则一片诚心：</w:t>
      </w:r>
      <w:r>
        <w:rPr>
          <w:rFonts w:ascii="宋体" w:hAnsi="宋体" w:eastAsia="宋体" w:cs="宋体"/>
          <w:color w:val="000000"/>
          <w:u w:val="single"/>
        </w:rPr>
        <w:t>“</w:t>
      </w:r>
      <w:r>
        <w:rPr>
          <w:rFonts w:ascii="楷体" w:hAnsi="楷体" w:eastAsia="楷体" w:cs="楷体"/>
          <w:color w:val="000000"/>
          <w:u w:val="single"/>
        </w:rPr>
        <w:t>黄河，不要再闹了。你挟沙远行到此也已很累，我给你修一座大门，出得门去大片空地，足够你横躺竖卧。行不？</w:t>
      </w:r>
      <w:r>
        <w:rPr>
          <w:rFonts w:ascii="宋体" w:hAnsi="宋体" w:eastAsia="宋体" w:cs="宋体"/>
          <w:color w:val="000000"/>
          <w:u w:val="single"/>
        </w:rPr>
        <w:t>”</w:t>
      </w:r>
      <w:r>
        <w:rPr>
          <w:rFonts w:ascii="楷体" w:hAnsi="楷体" w:eastAsia="楷体" w:cs="楷体"/>
          <w:color w:val="000000"/>
          <w:u w:val="single"/>
        </w:rPr>
        <w:t>黄河说：</w:t>
      </w:r>
      <w:r>
        <w:rPr>
          <w:rFonts w:ascii="宋体" w:hAnsi="宋体" w:eastAsia="宋体" w:cs="宋体"/>
          <w:color w:val="000000"/>
          <w:u w:val="single"/>
        </w:rPr>
        <w:t>“</w:t>
      </w:r>
      <w:r>
        <w:rPr>
          <w:rFonts w:ascii="楷体" w:hAnsi="楷体" w:eastAsia="楷体" w:cs="楷体"/>
          <w:color w:val="000000"/>
          <w:u w:val="single"/>
        </w:rPr>
        <w:t>不是我要闹，实在是年年沙淤堤高，逼得我走投无路。</w:t>
      </w:r>
      <w:r>
        <w:rPr>
          <w:rFonts w:ascii="宋体" w:hAnsi="宋体" w:eastAsia="宋体" w:cs="宋体"/>
          <w:color w:val="000000"/>
          <w:u w:val="single"/>
        </w:rPr>
        <w:t>”</w:t>
      </w:r>
      <w:r>
        <w:rPr>
          <w:rFonts w:ascii="楷体" w:hAnsi="楷体" w:eastAsia="楷体" w:cs="楷体"/>
          <w:color w:val="000000"/>
          <w:u w:val="single"/>
        </w:rPr>
        <w:t>齐河人说：</w:t>
      </w:r>
      <w:r>
        <w:rPr>
          <w:rFonts w:ascii="宋体" w:hAnsi="宋体" w:eastAsia="宋体" w:cs="宋体"/>
          <w:color w:val="000000"/>
          <w:u w:val="single"/>
        </w:rPr>
        <w:t>“</w:t>
      </w:r>
      <w:r>
        <w:rPr>
          <w:rFonts w:ascii="楷体" w:hAnsi="楷体" w:eastAsia="楷体" w:cs="楷体"/>
          <w:color w:val="000000"/>
          <w:u w:val="single"/>
        </w:rPr>
        <w:t>我们现在就动工。</w:t>
      </w:r>
      <w:r>
        <w:rPr>
          <w:rFonts w:ascii="宋体" w:hAnsi="宋体" w:eastAsia="宋体" w:cs="宋体"/>
          <w:color w:val="000000"/>
          <w:u w:val="single"/>
        </w:rPr>
        <w:t>”</w:t>
      </w:r>
      <w:r>
        <w:rPr>
          <w:rFonts w:ascii="楷体" w:hAnsi="楷体" w:eastAsia="楷体" w:cs="楷体"/>
          <w:color w:val="000000"/>
        </w:rPr>
        <w:t>振臂一呼，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楷体" w:hAnsi="楷体" w:eastAsia="楷体" w:cs="楷体"/>
          <w:color w:val="000000"/>
        </w:rPr>
        <w:t>万众上阵，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楷体" w:hAnsi="楷体" w:eastAsia="楷体" w:cs="楷体"/>
          <w:color w:val="000000"/>
        </w:rPr>
        <w:t>个月为黄河筑起一个新居，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个乡镇、近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万人搬走，空出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楷体" w:hAnsi="楷体" w:eastAsia="楷体" w:cs="楷体"/>
          <w:color w:val="000000"/>
        </w:rPr>
        <w:t>平方公里土地，同时盖起一座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楷体" w:hAnsi="楷体" w:eastAsia="楷体" w:cs="楷体"/>
          <w:color w:val="000000"/>
        </w:rPr>
        <w:t>层楼高的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楷体" w:hAnsi="楷体" w:eastAsia="楷体" w:cs="楷体"/>
          <w:color w:val="000000"/>
        </w:rPr>
        <w:t>孔大闸。黄河为这份诚心所感动，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楷体" w:hAnsi="楷体" w:eastAsia="楷体" w:cs="楷体"/>
          <w:color w:val="000000"/>
        </w:rPr>
        <w:t>年间竟没有一次来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敲门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。闸前黄河滚滚去，闸后草木悄悄绿。</w:t>
      </w:r>
    </w:p>
    <w:p w14:paraId="28FF3AA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③我曾两次到豆腐窝大闸。第一次是到堤上看一个治水史迹展，听讲解员讲述了齐河人不懈努力的治黄故事。</w:t>
      </w:r>
      <w:r>
        <w:rPr>
          <w:rFonts w:ascii="Times New Roman" w:hAnsi="Times New Roman" w:eastAsia="Times New Roman" w:cs="Times New Roman"/>
          <w:color w:val="000000"/>
        </w:rPr>
        <w:t>1958</w:t>
      </w:r>
      <w:r>
        <w:rPr>
          <w:rFonts w:ascii="楷体" w:hAnsi="楷体" w:eastAsia="楷体" w:cs="楷体"/>
          <w:color w:val="000000"/>
        </w:rPr>
        <w:t>年，在当地抗洪抢险中有两位民工巡堤，见一处管涌急喷，手边没有合适用料，一人急屈身坐进管口，犹如战士以身堵枪眼。另一人爬上堤岸大呼求救，何等惊心动魄！</w:t>
      </w:r>
      <w:r>
        <w:rPr>
          <w:rFonts w:ascii="Times New Roman" w:hAnsi="Times New Roman" w:eastAsia="Times New Roman" w:cs="Times New Roman"/>
          <w:color w:val="000000"/>
        </w:rPr>
        <w:t>1970</w:t>
      </w:r>
      <w:r>
        <w:rPr>
          <w:rFonts w:ascii="楷体" w:hAnsi="楷体" w:eastAsia="楷体" w:cs="楷体"/>
          <w:color w:val="000000"/>
        </w:rPr>
        <w:t>年，齐河堤防段研发制造的黄河第一艘吸泥船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红心一号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下水。这艘吸泥船每小时能出水</w:t>
      </w:r>
      <w:r>
        <w:rPr>
          <w:rFonts w:ascii="Times New Roman" w:hAnsi="Times New Roman" w:eastAsia="Times New Roman" w:cs="Times New Roman"/>
          <w:color w:val="000000"/>
        </w:rPr>
        <w:t>700</w:t>
      </w:r>
      <w:r>
        <w:rPr>
          <w:rFonts w:ascii="楷体" w:hAnsi="楷体" w:eastAsia="楷体" w:cs="楷体"/>
          <w:color w:val="000000"/>
        </w:rPr>
        <w:t>立方米，其吐沙量之大在当时堪称大新闻。如今这条船已退役，正静卧岸上接受游客的礼赞。</w:t>
      </w:r>
    </w:p>
    <w:p w14:paraId="7D5DF80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④来到离展览馆不远的大闸脚下，看到陡峭的闸墙、粗大的钢缆、冰冷的铁门。豆腐窝水闸没有故事，也没有上过什么报纸，游客更不会注意到它。工作人员说，你别看它这样安静，每年这闸门总要轰隆隆地提升几次，试试运转灵不灵。闸前的土层里预埋着炸药，遇有紧急情况，一声雷鸣，土飞门开，洪水就夺门而出。但是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楷体" w:hAnsi="楷体" w:eastAsia="楷体" w:cs="楷体"/>
          <w:color w:val="000000"/>
        </w:rPr>
        <w:t>年来这种情况还没有过，黄河一直遵守与人的承诺。</w:t>
      </w:r>
    </w:p>
    <w:p w14:paraId="53B1003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⑤那次离开豆腐窝水闸后我心里总有一丝的惆怅。我们平常一提治黄，就是三门峡、刘家峡、小浪底</w:t>
      </w:r>
      <w:r>
        <w:rPr>
          <w:rFonts w:ascii="宋体" w:hAnsi="宋体" w:eastAsia="宋体" w:cs="宋体"/>
          <w:color w:val="000000"/>
        </w:rPr>
        <w:t>……</w:t>
      </w:r>
      <w:r>
        <w:rPr>
          <w:rFonts w:ascii="楷体" w:hAnsi="楷体" w:eastAsia="楷体" w:cs="楷体"/>
          <w:color w:val="000000"/>
        </w:rPr>
        <w:t>可有谁知道这个名不见经传的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豆腐窝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呢？谁会想到它、歌颂它呢？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为隐者传名，为无名者立传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是记者的职责，我于心不忍，两年后重访豆腐窝。</w:t>
      </w:r>
    </w:p>
    <w:p w14:paraId="2A382D4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⑥正是深秋，红的高粱、黄的玉米、白的棉花，大地一片五彩斑斓。大闸脚下是一条水泥路，阳光下村民晾晒的玉米、棉花堆积如山。我说这样不妨碍闸门的起吊吗？听工作人员说，近年黄河上游治理有成，下游河床降低，危险已经解除。豆腐窝大闸已光荣退役，将成文物。我立即想到闸外那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楷体" w:hAnsi="楷体" w:eastAsia="楷体" w:cs="楷体"/>
          <w:color w:val="000000"/>
        </w:rPr>
        <w:t>平方公里的备用土地，于是我又花了两天的时间去逛这个大闸的后院。这里已经入驻了不少高新企业。有大型游乐园，过山车惊险刺激；有野生动物园，长颈鹿的头伸到二楼阳台上去吻客人的手；有珍宝馆，我第一次看到传说中的夜明珠，在黑暗中熠熠发光。而传统农业也大放光彩，大型粮库的粮塔高耸入云，当地的美食手工挂面居然细得能穿过针眼去，而且还是空心的。最可看的是一座博物馆，在诉说黄河的历史。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楷体" w:hAnsi="楷体" w:eastAsia="楷体" w:cs="楷体"/>
          <w:color w:val="000000"/>
        </w:rPr>
        <w:t>年前人送黄河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楷体" w:hAnsi="楷体" w:eastAsia="楷体" w:cs="楷体"/>
          <w:color w:val="000000"/>
        </w:rPr>
        <w:t>平方公里的土地，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楷体" w:hAnsi="楷体" w:eastAsia="楷体" w:cs="楷体"/>
          <w:color w:val="000000"/>
        </w:rPr>
        <w:t>年后黄河又分毫不少地还赠于人，上面还附加了这么多的宝贝，豆腐窝变成了科技窝、财富窝、欢乐窝。人敬自然一尺，自然敬人一丈，水闸为证。</w:t>
      </w:r>
    </w:p>
    <w:p w14:paraId="017229F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⑦这闸的设计者是谁？几经查访不得其详。我想他们和这水闸一样，本来也是不想留名的。但他们与闸都有功于世，何忍其没于尘埃？遂书见闻，是为记。</w:t>
      </w:r>
    </w:p>
    <w:p w14:paraId="600F5DF3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（选自《人民日报》，有删改）</w:t>
      </w:r>
    </w:p>
    <w:p w14:paraId="41F113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[注]①文章原标题为《在齐河，有个豆腐窝水闸》。</w:t>
      </w:r>
    </w:p>
    <w:p w14:paraId="387949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概括选文内容，填写下表。</w:t>
      </w:r>
    </w:p>
    <w:tbl>
      <w:tblPr>
        <w:tblStyle w:val="4"/>
        <w:tblW w:w="78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24"/>
        <w:gridCol w:w="3175"/>
        <w:gridCol w:w="3176"/>
      </w:tblGrid>
      <w:tr w14:paraId="69891B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655A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寻访历程</w:t>
            </w:r>
          </w:p>
        </w:tc>
        <w:tc>
          <w:tcPr>
            <w:tcW w:w="26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BDBA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所见</w:t>
            </w:r>
          </w:p>
        </w:tc>
        <w:tc>
          <w:tcPr>
            <w:tcW w:w="26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C0AF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所闻</w:t>
            </w:r>
          </w:p>
        </w:tc>
      </w:tr>
      <w:tr w14:paraId="051492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6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38CA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第一次到访</w:t>
            </w:r>
          </w:p>
        </w:tc>
        <w:tc>
          <w:tcPr>
            <w:tcW w:w="26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D816C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治水史迹展</w:t>
            </w:r>
          </w:p>
        </w:tc>
        <w:tc>
          <w:tcPr>
            <w:tcW w:w="26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F3F9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color w:val="000000"/>
              </w:rPr>
              <w:t>__________________</w:t>
            </w:r>
          </w:p>
        </w:tc>
      </w:tr>
      <w:tr w14:paraId="0A7D0A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A8038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26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C384B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color w:val="000000"/>
              </w:rPr>
              <w:t>__________________</w:t>
            </w:r>
          </w:p>
        </w:tc>
        <w:tc>
          <w:tcPr>
            <w:tcW w:w="26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C8C31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大闸处于备用状态</w:t>
            </w:r>
          </w:p>
        </w:tc>
      </w:tr>
      <w:tr w14:paraId="6FF84D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11E4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第二次到访</w:t>
            </w:r>
          </w:p>
        </w:tc>
        <w:tc>
          <w:tcPr>
            <w:tcW w:w="26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0980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color w:val="000000"/>
              </w:rPr>
              <w:t>__________________</w:t>
            </w:r>
          </w:p>
        </w:tc>
        <w:tc>
          <w:tcPr>
            <w:tcW w:w="26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42E9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color w:val="000000"/>
              </w:rPr>
              <w:t>__________________</w:t>
            </w:r>
          </w:p>
        </w:tc>
      </w:tr>
    </w:tbl>
    <w:p w14:paraId="1113F286">
      <w:pPr>
        <w:spacing w:line="360" w:lineRule="auto"/>
        <w:jc w:val="left"/>
        <w:textAlignment w:val="center"/>
        <w:rPr>
          <w:color w:val="000000"/>
        </w:rPr>
      </w:pPr>
    </w:p>
    <w:p w14:paraId="01B5AC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选文第①段为什么要写常见的水闸？</w:t>
      </w:r>
    </w:p>
    <w:p w14:paraId="4C5BCC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选文中画线句虚拟了一次人与黄河的对话，精读这段对话，回答下面两个问题。</w:t>
      </w:r>
    </w:p>
    <w:p w14:paraId="7F57DB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）这段对话写了什么？</w:t>
      </w:r>
    </w:p>
    <w:p w14:paraId="39BB12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）这段对话的语言特点是____________、____________。</w:t>
      </w:r>
    </w:p>
    <w:p w14:paraId="5A1BDC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简析选文第⑤段在结构上的作用。</w:t>
      </w:r>
    </w:p>
    <w:p w14:paraId="5EEE9E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选文中作者赞美了齐河人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71919624" name="图片 571919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919624" name="图片 57191962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哪些精神品质？请概括出三种。</w:t>
      </w:r>
    </w:p>
    <w:p w14:paraId="503B4B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（三）（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11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DFE99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</w:rPr>
        <w:t>阅读下面选文，完成下面小题。</w:t>
      </w:r>
    </w:p>
    <w:p w14:paraId="657362B3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b/>
          <w:color w:val="000000"/>
        </w:rPr>
        <w:t>读书贵在破</w:t>
      </w:r>
    </w:p>
    <w:p w14:paraId="0652DCE5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啸风</w:t>
      </w:r>
    </w:p>
    <w:p w14:paraId="11FECDC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①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读书破万卷，下笔如有神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，杜甫此句真是字字珠玑，令人神往。一个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破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字妙极了，既点出了读书的量，又点出了读书的质。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破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至少有三个层次的内涵：第一层点出了读书之勤。把书页都翻烂了，与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韦编三绝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异曲同工。第二层点出了读书之透。不仅把书翻烂了，还能解其意，会其神，释疑解惑。第三层点出了读书之悟。悟出了书外之意、书外之理，是更高层次的读透。</w:t>
      </w:r>
    </w:p>
    <w:p w14:paraId="556B49B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②世上勤读者不少，但读破者不多。一些人喜欢读书，但囫囵吞枣，不求甚解；还有一些人，喜欢钻到书堆里抠字眼；另有一些人，知识满腹，但读书不疑书，唯书是从，不问实际。我们不能说这些人不是勤读者，可惜他们浪费了许多大好光阴，也只读出了第一层次。可见，读书贵在破。</w:t>
      </w:r>
    </w:p>
    <w:p w14:paraId="124EADB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③那么，该如何将书读破？</w:t>
      </w:r>
    </w:p>
    <w:p w14:paraId="3F2A263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④专一有恒好破书。滴水瞄准一处，持之不懈可穿石。读书如滴水，围绕一个主题或者一个问题，广泛涉猎，精读思考，天长日久，终会破题。</w:t>
      </w:r>
      <w:r>
        <w:rPr>
          <w:rFonts w:ascii="楷体" w:hAnsi="楷体" w:eastAsia="楷体" w:cs="楷体"/>
          <w:color w:val="000000"/>
          <w:u w:val="single"/>
        </w:rPr>
        <w:t>苏轼喜欢把书分成若干专题，一个专题一个专题地熟读精思，坚持不懈，这种方法不仅帮助苏轼积累了深厚的学问，也对后世学者产生了深远的影响。</w:t>
      </w:r>
      <w:r>
        <w:rPr>
          <w:rFonts w:ascii="楷体" w:hAnsi="楷体" w:eastAsia="楷体" w:cs="楷体"/>
          <w:color w:val="000000"/>
        </w:rPr>
        <w:t>马克·吐温说过：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人的思想是了不起的，只要专注于某一项事业，那就一定会做出使自己吃惊的成绩来。</w:t>
      </w:r>
      <w:r>
        <w:rPr>
          <w:rFonts w:ascii="宋体" w:hAnsi="宋体" w:eastAsia="宋体" w:cs="宋体"/>
          <w:color w:val="000000"/>
        </w:rPr>
        <w:t>”</w:t>
      </w:r>
    </w:p>
    <w:p w14:paraId="2F03467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⑤善于联想好破书。书对一些善读的人来说，是一个酵头，可以蒸出一锅香喷喷的馒头。</w:t>
      </w:r>
      <w:r>
        <w:rPr>
          <w:rFonts w:ascii="楷体" w:hAnsi="楷体" w:eastAsia="楷体" w:cs="楷体"/>
          <w:color w:val="000000"/>
          <w:u w:val="wave"/>
        </w:rPr>
        <w:t>一篇文章、一本书可以读出许多篇文章、许多本书。</w:t>
      </w:r>
      <w:r>
        <w:rPr>
          <w:rFonts w:ascii="楷体" w:hAnsi="楷体" w:eastAsia="楷体" w:cs="楷体"/>
          <w:color w:val="000000"/>
        </w:rPr>
        <w:t>毛泽东知识渊博，读起书来善于联想，由此及彼、由古至今，思路开阔。达尔文研究生物进化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楷体" w:hAnsi="楷体" w:eastAsia="楷体" w:cs="楷体"/>
          <w:color w:val="000000"/>
        </w:rPr>
        <w:t>多年，读书积累无数，却没想出一个简单的贯串说明。一天，他无意中读到了马尔萨斯的人口论，悟出物竞天择的道理，成就了巨著《物种起源》。</w:t>
      </w:r>
    </w:p>
    <w:p w14:paraId="2B0C52A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⑥处处有心好破书。做生活的有心人，带着问题勤琢磨，时刻把书中疑惑之处装在脑里，放在心上，多动脑筋多思考；带着问题勤观察，观察要与读书相结合，把观察到的事物与书中所写联系起来，相互印证和比较，通过思考加工，加深对书的理解，必有新的发现和感悟；带着问题勤听勤问，问与学相辅相成，对书中的疑惑和不解，要虚心勤问。街谈巷议，必有所采，只要带着耳朵细细听，终会有所获。</w:t>
      </w:r>
    </w:p>
    <w:p w14:paraId="3AF0E27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⑦习惯不同，读书不一，方法多样，但有一点应成共识——读书贵在破，不破是白读。沿着将书读破的路走下去，前方会越来越宽广，思想的天空会越来越深邃、清朗。</w:t>
      </w:r>
    </w:p>
    <w:p w14:paraId="7D88691C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（选自《应用写作》，有删改）</w:t>
      </w:r>
    </w:p>
    <w:p w14:paraId="1519E4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厘清选文思路，完成下面图表。</w:t>
      </w:r>
    </w:p>
    <w:tbl>
      <w:tblPr>
        <w:tblStyle w:val="4"/>
        <w:tblW w:w="67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720"/>
      </w:tblGrid>
      <w:tr w14:paraId="6C097C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3815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【三层内涵析“破”义】（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color w:val="000000"/>
              </w:rPr>
              <w:t>__________________</w:t>
            </w:r>
            <w:r>
              <w:rPr>
                <w:rFonts w:ascii="宋体" w:hAnsi="宋体" w:eastAsia="宋体" w:cs="宋体"/>
                <w:color w:val="000000"/>
              </w:rPr>
              <w:t>→透→悟</w:t>
            </w:r>
          </w:p>
        </w:tc>
      </w:tr>
      <w:tr w14:paraId="20A250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720" w:type="dxa"/>
            <w:tcBorders>
              <w:top w:val="single" w:color="000000" w:sz="6" w:space="0"/>
              <w:left w:val="nil"/>
              <w:bottom w:val="single" w:color="000000" w:sz="6" w:space="0"/>
              <w:right w:val="nil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50B5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09550" cy="361950"/>
                  <wp:effectExtent l="0" t="0" r="0" b="0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47C92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1FE1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【三类读者引论点】中心论点：（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color w:val="000000"/>
              </w:rPr>
              <w:t>______________________________</w:t>
            </w:r>
          </w:p>
        </w:tc>
      </w:tr>
      <w:tr w14:paraId="684C7B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720" w:type="dxa"/>
            <w:tcBorders>
              <w:top w:val="single" w:color="000000" w:sz="6" w:space="0"/>
              <w:left w:val="nil"/>
              <w:bottom w:val="single" w:color="000000" w:sz="6" w:space="0"/>
              <w:right w:val="nil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15B3E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09550" cy="361950"/>
                  <wp:effectExtent l="0" t="0" r="0" b="0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5E8E2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3FCF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【三种做法明方向】专一有恒、（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color w:val="000000"/>
              </w:rPr>
              <w:t>____________</w:t>
            </w:r>
            <w:r>
              <w:rPr>
                <w:rFonts w:ascii="宋体" w:hAnsi="宋体" w:eastAsia="宋体" w:cs="宋体"/>
                <w:color w:val="000000"/>
              </w:rPr>
              <w:t>、（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color w:val="000000"/>
              </w:rPr>
              <w:t>____________</w:t>
            </w:r>
          </w:p>
        </w:tc>
      </w:tr>
      <w:tr w14:paraId="3240CE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720" w:type="dxa"/>
            <w:tcBorders>
              <w:top w:val="single" w:color="000000" w:sz="6" w:space="0"/>
              <w:left w:val="nil"/>
              <w:bottom w:val="single" w:color="000000" w:sz="6" w:space="0"/>
              <w:right w:val="nil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AD70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09550" cy="361950"/>
                  <wp:effectExtent l="0" t="0" r="0" b="0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A72C5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BE668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重申论点，强调意义</w:t>
            </w:r>
          </w:p>
        </w:tc>
      </w:tr>
    </w:tbl>
    <w:p w14:paraId="2BB2FD7A">
      <w:pPr>
        <w:spacing w:line="360" w:lineRule="auto"/>
        <w:jc w:val="left"/>
        <w:textAlignment w:val="center"/>
        <w:rPr>
          <w:color w:val="000000"/>
        </w:rPr>
      </w:pPr>
    </w:p>
    <w:p w14:paraId="21D1DF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简要分析选文第④段画直线的句子是怎样论证“专一有恒好破书”的？</w:t>
      </w:r>
    </w:p>
    <w:p w14:paraId="7A99B6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简析选文第⑤段画波浪线句子的含义，并结合自己的阅读经历谈谈你对这句话的理解。</w:t>
      </w:r>
    </w:p>
    <w:p w14:paraId="59D16C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四、写作（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980BD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从下列两题中，任选其一，按要求作文。</w:t>
      </w:r>
    </w:p>
    <w:p w14:paraId="1BE32EA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楷体" w:hAnsi="楷体" w:eastAsia="楷体" w:cs="楷体"/>
          <w:color w:val="000000"/>
        </w:rPr>
        <w:t>宁宁在兴辽中学辩论赛中被评为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最佳辩手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。当天，他在日记中写道：</w:t>
      </w:r>
    </w:p>
    <w:p w14:paraId="6A78B99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在此次辩论赛中，我的收获更多来自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他们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：给予我鼓励的队友、引发我反思的对手、带给我启发的评委……</w:t>
      </w:r>
    </w:p>
    <w:p w14:paraId="3631B89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其实，在我前行路上还有许多的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他们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：一次全新的挑战、一片璀璨的星空、一只活泼的小猫……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他们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让我看到世界的美好。</w:t>
      </w:r>
    </w:p>
    <w:p w14:paraId="51D06D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宁宁的日记能让你联想到哪些“他们”？请写一篇文章。</w:t>
      </w:r>
    </w:p>
    <w:p w14:paraId="675817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题目：“他们”与我</w:t>
      </w:r>
    </w:p>
    <w:p w14:paraId="2EE029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要求：①自选角度，自定立意，自选文体（诗歌、戏剧除外）。②字迹工整，书写清楚，卷面整洁。③不少于</w:t>
      </w:r>
      <w:r>
        <w:rPr>
          <w:rFonts w:ascii="Times New Roman" w:hAnsi="Times New Roman" w:eastAsia="Times New Roman" w:cs="Times New Roman"/>
          <w:color w:val="000000"/>
        </w:rPr>
        <w:t>600</w:t>
      </w:r>
      <w:r>
        <w:rPr>
          <w:rFonts w:ascii="宋体" w:hAnsi="宋体" w:eastAsia="宋体" w:cs="宋体"/>
          <w:color w:val="000000"/>
        </w:rPr>
        <w:t>字。④不得套作、抄袭，不得透露个人信息。</w:t>
      </w:r>
    </w:p>
    <w:p w14:paraId="2503F49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楷体" w:hAnsi="楷体" w:eastAsia="楷体" w:cs="楷体"/>
          <w:color w:val="000000"/>
        </w:rPr>
        <w:t>在成功演出《天下第一楼》后，兴辽中学话剧社召开经验总结会。</w:t>
      </w:r>
    </w:p>
    <w:p w14:paraId="35E0ED6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宁宁说：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台上精彩的表演，来自台下的深研剧本和精心排练。</w:t>
      </w:r>
      <w:r>
        <w:rPr>
          <w:rFonts w:ascii="宋体" w:hAnsi="宋体" w:eastAsia="宋体" w:cs="宋体"/>
          <w:color w:val="000000"/>
        </w:rPr>
        <w:t>”</w:t>
      </w:r>
    </w:p>
    <w:p w14:paraId="5AEC4CA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文文说：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你说得有道理，但今天面对突发状况时，大家的临场发挥，也成就了演出的精彩。</w:t>
      </w:r>
      <w:r>
        <w:rPr>
          <w:rFonts w:ascii="宋体" w:hAnsi="宋体" w:eastAsia="宋体" w:cs="宋体"/>
          <w:color w:val="000000"/>
        </w:rPr>
        <w:t>”</w:t>
      </w:r>
    </w:p>
    <w:p w14:paraId="4E7230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上面这段对话引发了你怎样的联想和思考？请自拟题目，写一篇文章。</w:t>
      </w:r>
    </w:p>
    <w:p w14:paraId="15FC02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要求：①自选角度，自定立意，自选文体（诗歌、戏剧除外）。②字迹工整，书写清楚，卷面整洁。③不少于</w:t>
      </w:r>
      <w:r>
        <w:rPr>
          <w:rFonts w:ascii="Times New Roman" w:hAnsi="Times New Roman" w:eastAsia="Times New Roman" w:cs="Times New Roman"/>
          <w:color w:val="000000"/>
        </w:rPr>
        <w:t>600</w:t>
      </w:r>
      <w:r>
        <w:rPr>
          <w:rFonts w:ascii="宋体" w:hAnsi="宋体" w:eastAsia="宋体" w:cs="宋体"/>
          <w:color w:val="000000"/>
        </w:rPr>
        <w:t>字。④不得套作、抄袭，不得透露个人信息。</w:t>
      </w:r>
    </w:p>
    <w:p w14:paraId="061F29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11E00DB0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09750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2A36D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E0F38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B9B88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03743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4987C3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4FE7CA5"/>
    <w:rsid w:val="156D3C2E"/>
    <w:rsid w:val="38274566"/>
    <w:rsid w:val="5362194F"/>
    <w:rsid w:val="77195B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wmf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5129</Words>
  <Characters>5522</Characters>
  <Lines>0</Lines>
  <Paragraphs>0</Paragraphs>
  <TotalTime>5</TotalTime>
  <ScaleCrop>false</ScaleCrop>
  <LinksUpToDate>false</LinksUpToDate>
  <CharactersWithSpaces>5709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2025-07-25T18:10:00Z</dcterms:created>
  <dc:creator>学科网试题生产平台</dc:creator>
  <dc:description>3804328975548416</dc:description>
  <cp:lastModifiedBy>上帝掷骰子吗</cp:lastModifiedBy>
  <dcterms:modified xsi:type="dcterms:W3CDTF">2026-02-09T00:21:35Z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8F100A40B4424EE4A20A8F33E1291200_12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