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C0853B">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12357100</wp:posOffset>
            </wp:positionH>
            <wp:positionV relativeFrom="topMargin">
              <wp:posOffset>10934700</wp:posOffset>
            </wp:positionV>
            <wp:extent cx="355600" cy="393700"/>
            <wp:effectExtent l="0" t="0" r="635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55600" cy="3937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年上海市初中学业水平考试语文试卷</w:t>
      </w:r>
    </w:p>
    <w:p w14:paraId="737D8151">
      <w:pPr>
        <w:spacing w:line="360" w:lineRule="auto"/>
        <w:jc w:val="both"/>
      </w:pPr>
      <w:r>
        <w:rPr>
          <w:rFonts w:ascii="宋体" w:hAnsi="宋体" w:eastAsia="宋体" w:cs="宋体"/>
          <w:b/>
          <w:color w:val="auto"/>
          <w:sz w:val="24"/>
        </w:rPr>
        <w:t>考生注意：</w:t>
      </w:r>
    </w:p>
    <w:p w14:paraId="6D337FAD">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本场考试时间</w:t>
      </w:r>
      <w:r>
        <w:rPr>
          <w:rFonts w:ascii="Times New Roman" w:hAnsi="Times New Roman" w:eastAsia="Times New Roman" w:cs="Times New Roman"/>
          <w:b/>
          <w:color w:val="auto"/>
          <w:sz w:val="24"/>
        </w:rPr>
        <w:t>100</w:t>
      </w:r>
      <w:r>
        <w:rPr>
          <w:rFonts w:ascii="宋体" w:hAnsi="宋体" w:eastAsia="宋体" w:cs="宋体"/>
          <w:b/>
          <w:color w:val="auto"/>
          <w:sz w:val="24"/>
        </w:rPr>
        <w:t>分钟。试卷共</w:t>
      </w:r>
      <w:r>
        <w:rPr>
          <w:rFonts w:ascii="Times New Roman" w:hAnsi="Times New Roman" w:eastAsia="Times New Roman" w:cs="Times New Roman"/>
          <w:b/>
          <w:color w:val="auto"/>
          <w:sz w:val="24"/>
        </w:rPr>
        <w:t>6</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分，答题纸共</w:t>
      </w:r>
      <w:r>
        <w:rPr>
          <w:rFonts w:ascii="Times New Roman" w:hAnsi="Times New Roman" w:eastAsia="Times New Roman" w:cs="Times New Roman"/>
          <w:b/>
          <w:color w:val="auto"/>
          <w:sz w:val="24"/>
        </w:rPr>
        <w:t>2</w:t>
      </w:r>
      <w:r>
        <w:rPr>
          <w:rFonts w:ascii="宋体" w:hAnsi="宋体" w:eastAsia="宋体" w:cs="宋体"/>
          <w:b/>
          <w:color w:val="auto"/>
          <w:sz w:val="24"/>
        </w:rPr>
        <w:t>页。</w:t>
      </w:r>
    </w:p>
    <w:p w14:paraId="2E8D6832">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作答前，请在答题纸指定位置填写姓名、报名号、座位号。并将核对后的条形码贴在答题纸指定位置。</w:t>
      </w:r>
    </w:p>
    <w:p w14:paraId="57958D0E">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所有作答务必填涂写或书写在答题纸上与试卷题号对应的区域，不得错位。在试卷上作答一律不得分。</w:t>
      </w:r>
    </w:p>
    <w:p w14:paraId="16E37634">
      <w:pPr>
        <w:spacing w:line="360"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用</w:t>
      </w:r>
      <w:r>
        <w:rPr>
          <w:rFonts w:ascii="Times New Roman" w:hAnsi="Times New Roman" w:eastAsia="Times New Roman" w:cs="Times New Roman"/>
          <w:b/>
          <w:color w:val="auto"/>
          <w:sz w:val="24"/>
        </w:rPr>
        <w:t>2B</w:t>
      </w:r>
      <w:r>
        <w:rPr>
          <w:rFonts w:ascii="宋体" w:hAnsi="宋体" w:eastAsia="宋体" w:cs="宋体"/>
          <w:b/>
          <w:color w:val="auto"/>
          <w:sz w:val="24"/>
        </w:rPr>
        <w:t>铅笔作答选择题，用黑色字迹钢笔、水笔或圆珠笔作答非选择题。</w:t>
      </w:r>
    </w:p>
    <w:p w14:paraId="3621E199">
      <w:pPr>
        <w:spacing w:line="360" w:lineRule="auto"/>
        <w:jc w:val="both"/>
      </w:pPr>
      <w:r>
        <w:rPr>
          <w:rFonts w:ascii="宋体" w:hAnsi="宋体" w:eastAsia="宋体" w:cs="宋体"/>
          <w:b/>
          <w:color w:val="auto"/>
          <w:sz w:val="24"/>
        </w:rPr>
        <w:t>一、文言文阅读（</w:t>
      </w:r>
      <w:r>
        <w:rPr>
          <w:rFonts w:ascii="Times New Roman" w:hAnsi="Times New Roman" w:eastAsia="Times New Roman" w:cs="Times New Roman"/>
          <w:b/>
          <w:color w:val="auto"/>
          <w:sz w:val="24"/>
        </w:rPr>
        <w:t>36</w:t>
      </w:r>
      <w:r>
        <w:rPr>
          <w:rFonts w:ascii="宋体" w:hAnsi="宋体" w:eastAsia="宋体" w:cs="宋体"/>
          <w:b/>
          <w:color w:val="auto"/>
          <w:sz w:val="24"/>
        </w:rPr>
        <w:t>分）</w:t>
      </w:r>
    </w:p>
    <w:p w14:paraId="67714A63">
      <w:pPr>
        <w:spacing w:line="360" w:lineRule="auto"/>
        <w:jc w:val="both"/>
      </w:pPr>
      <w:r>
        <w:rPr>
          <w:rFonts w:ascii="宋体" w:hAnsi="宋体" w:eastAsia="宋体" w:cs="宋体"/>
          <w:b/>
          <w:color w:val="auto"/>
          <w:sz w:val="24"/>
        </w:rPr>
        <w:t>（一）（</w:t>
      </w:r>
      <w:r>
        <w:rPr>
          <w:rFonts w:ascii="Times New Roman" w:hAnsi="Times New Roman" w:eastAsia="Times New Roman" w:cs="Times New Roman"/>
          <w:b/>
          <w:color w:val="auto"/>
          <w:sz w:val="24"/>
        </w:rPr>
        <w:t>13</w:t>
      </w:r>
      <w:r>
        <w:rPr>
          <w:rFonts w:ascii="宋体" w:hAnsi="宋体" w:eastAsia="宋体" w:cs="宋体"/>
          <w:b/>
          <w:color w:val="auto"/>
          <w:sz w:val="24"/>
        </w:rPr>
        <w:t>分）</w:t>
      </w:r>
    </w:p>
    <w:p w14:paraId="3E8228D7">
      <w:pPr>
        <w:spacing w:line="360" w:lineRule="auto"/>
        <w:jc w:val="both"/>
      </w:pPr>
      <w:r>
        <w:rPr>
          <w:color w:val="auto"/>
        </w:rPr>
        <w:t>1. 默写与运用。</w:t>
      </w:r>
    </w:p>
    <w:p w14:paraId="62A72162">
      <w:pPr>
        <w:spacing w:line="360" w:lineRule="auto"/>
        <w:jc w:val="both"/>
      </w:pPr>
      <w:r>
        <w:rPr>
          <w:color w:val="auto"/>
        </w:rPr>
        <w:t>（1）造化钟神秀，</w:t>
      </w:r>
      <w:r>
        <w:t>______________________</w:t>
      </w:r>
      <w:r>
        <w:rPr>
          <w:color w:val="auto"/>
        </w:rPr>
        <w:t>。（杜甫《望岳》）</w:t>
      </w:r>
    </w:p>
    <w:p w14:paraId="1BE239BD">
      <w:pPr>
        <w:spacing w:line="360" w:lineRule="auto"/>
        <w:jc w:val="both"/>
      </w:pPr>
      <w:r>
        <w:rPr>
          <w:color w:val="auto"/>
        </w:rPr>
        <w:t>（2）山气日夕佳，</w:t>
      </w:r>
      <w:r>
        <w:t>______________________</w:t>
      </w:r>
      <w:r>
        <w:rPr>
          <w:color w:val="auto"/>
        </w:rPr>
        <w:t>。（陶渊明《饮酒（其五）》）</w:t>
      </w:r>
    </w:p>
    <w:p w14:paraId="02A59A47">
      <w:pPr>
        <w:spacing w:line="360" w:lineRule="auto"/>
        <w:jc w:val="both"/>
      </w:pPr>
      <w:r>
        <w:rPr>
          <w:color w:val="auto"/>
        </w:rPr>
        <w:t>（3）</w:t>
      </w:r>
      <w:r>
        <w:t>______________________</w:t>
      </w:r>
      <w:r>
        <w:rPr>
          <w:color w:val="auto"/>
        </w:rPr>
        <w:t>，听取蛙声一片。（辛弃疾《西江月</w:t>
      </w:r>
      <w:r>
        <w:rPr>
          <w:rFonts w:ascii="宋体" w:hAnsi="宋体" w:eastAsia="宋体" w:cs="宋体"/>
          <w:color w:val="auto"/>
        </w:rPr>
        <w:t>·夜</w:t>
      </w:r>
      <w:r>
        <w:rPr>
          <w:color w:val="auto"/>
        </w:rPr>
        <w:t>行黄沙道中》）</w:t>
      </w:r>
    </w:p>
    <w:p w14:paraId="4C6DE884">
      <w:pPr>
        <w:spacing w:line="360" w:lineRule="auto"/>
        <w:jc w:val="both"/>
        <w:rPr>
          <w:color w:val="000000"/>
        </w:rPr>
      </w:pPr>
      <w:r>
        <w:rPr>
          <w:color w:val="auto"/>
        </w:rPr>
        <w:t>（4）小申同学在阅读时明白，作为当代的中国青年需要心怀家国，以天下为己任的人生目标，正如范仲淹在《岳阳楼记》中所写的那样</w:t>
      </w:r>
      <w:r>
        <w:rPr>
          <w:rFonts w:ascii="宋体" w:hAnsi="宋体" w:eastAsia="宋体" w:cs="宋体"/>
          <w:color w:val="auto"/>
        </w:rPr>
        <w:t>“</w:t>
      </w:r>
      <w:r>
        <w:t>______________________</w:t>
      </w:r>
      <w:r>
        <w:rPr>
          <w:color w:val="auto"/>
        </w:rPr>
        <w:t>，</w:t>
      </w:r>
      <w:r>
        <w:t>______________________</w:t>
      </w:r>
      <w:r>
        <w:rPr>
          <w:color w:val="auto"/>
        </w:rPr>
        <w:t>。</w:t>
      </w:r>
      <w:r>
        <w:rPr>
          <w:rFonts w:ascii="宋体" w:hAnsi="宋体" w:eastAsia="宋体" w:cs="宋体"/>
          <w:color w:val="auto"/>
        </w:rPr>
        <w:t>”</w:t>
      </w:r>
    </w:p>
    <w:p w14:paraId="1ADA5A8B">
      <w:pPr>
        <w:spacing w:line="360" w:lineRule="auto"/>
        <w:jc w:val="both"/>
        <w:rPr>
          <w:color w:val="000000"/>
        </w:rPr>
      </w:pPr>
      <w:r>
        <w:rPr>
          <w:rFonts w:ascii="宋体" w:hAnsi="宋体" w:eastAsia="宋体" w:cs="宋体"/>
          <w:b/>
          <w:color w:val="000000"/>
          <w:sz w:val="24"/>
        </w:rPr>
        <w:t>（二）（</w:t>
      </w:r>
      <w:r>
        <w:rPr>
          <w:rFonts w:ascii="Times New Roman" w:hAnsi="Times New Roman" w:eastAsia="Times New Roman" w:cs="Times New Roman"/>
          <w:b/>
          <w:color w:val="000000"/>
          <w:sz w:val="24"/>
        </w:rPr>
        <w:t>23</w:t>
      </w:r>
      <w:r>
        <w:rPr>
          <w:rFonts w:ascii="宋体" w:hAnsi="宋体" w:eastAsia="宋体" w:cs="宋体"/>
          <w:b/>
          <w:color w:val="000000"/>
          <w:sz w:val="24"/>
        </w:rPr>
        <w:t>分）</w:t>
      </w:r>
    </w:p>
    <w:p w14:paraId="7AF5395A">
      <w:pPr>
        <w:spacing w:line="360" w:lineRule="auto"/>
        <w:jc w:val="both"/>
        <w:rPr>
          <w:color w:val="000000"/>
        </w:rPr>
      </w:pPr>
      <w:r>
        <w:rPr>
          <w:color w:val="000000"/>
        </w:rPr>
        <w:t>阅读下面文章，完成小题。</w:t>
      </w:r>
    </w:p>
    <w:p w14:paraId="4E368B1D">
      <w:pPr>
        <w:spacing w:line="360" w:lineRule="auto"/>
        <w:jc w:val="both"/>
        <w:rPr>
          <w:color w:val="000000"/>
        </w:rPr>
      </w:pPr>
      <w:r>
        <w:rPr>
          <w:color w:val="000000"/>
        </w:rPr>
        <w:t>甲</w:t>
      </w:r>
    </w:p>
    <w:p w14:paraId="4664C875">
      <w:pPr>
        <w:spacing w:line="360" w:lineRule="auto"/>
        <w:jc w:val="center"/>
        <w:rPr>
          <w:color w:val="000000"/>
        </w:rPr>
      </w:pPr>
      <w:r>
        <w:rPr>
          <w:rFonts w:ascii="楷体" w:hAnsi="楷体" w:eastAsia="楷体" w:cs="楷体"/>
          <w:color w:val="000000"/>
        </w:rPr>
        <w:t>陋室铭</w:t>
      </w:r>
    </w:p>
    <w:p w14:paraId="34EB6383">
      <w:pPr>
        <w:spacing w:line="360" w:lineRule="auto"/>
        <w:ind w:firstLine="420"/>
        <w:jc w:val="both"/>
        <w:rPr>
          <w:color w:val="000000"/>
        </w:rPr>
      </w:pPr>
      <w:r>
        <w:rPr>
          <w:rFonts w:ascii="楷体" w:hAnsi="楷体" w:eastAsia="楷体" w:cs="楷体"/>
          <w:color w:val="000000"/>
        </w:rPr>
        <w:t>山不在高，有仙则名。水不在深，有龙则灵。斯是陋室，惟吾德馨。苔痕上阶绿，草色入帘青。谈笑有鸿儒，往来无白丁。可以调</w:t>
      </w:r>
      <w:r>
        <w:rPr>
          <w:rFonts w:ascii="楷体" w:hAnsi="楷体" w:eastAsia="楷体" w:cs="楷体"/>
          <w:color w:val="000000"/>
          <w:em w:val="dot"/>
        </w:rPr>
        <w:t>素</w:t>
      </w:r>
      <w:r>
        <w:rPr>
          <w:rFonts w:ascii="楷体" w:hAnsi="楷体" w:eastAsia="楷体" w:cs="楷体"/>
          <w:color w:val="000000"/>
        </w:rPr>
        <w:t>琴，阅金经。无丝竹之乱耳，无案牍之劳形。南阳诸葛庐，西蜀子云亭。孔子云：</w:t>
      </w:r>
      <w:r>
        <w:rPr>
          <w:rFonts w:ascii="楷体" w:hAnsi="楷体" w:eastAsia="楷体" w:cs="楷体"/>
          <w:color w:val="000000"/>
          <w:u w:val="single"/>
        </w:rPr>
        <w:t>何陋之有？</w:t>
      </w:r>
    </w:p>
    <w:p w14:paraId="58C63E56">
      <w:pPr>
        <w:spacing w:line="360" w:lineRule="auto"/>
        <w:jc w:val="both"/>
        <w:rPr>
          <w:color w:val="000000"/>
        </w:rPr>
      </w:pPr>
      <w:r>
        <w:rPr>
          <w:color w:val="000000"/>
        </w:rPr>
        <w:t>乙</w:t>
      </w:r>
      <w:r>
        <w:rPr>
          <w:rFonts w:ascii="Cambria Math" w:hAnsi="Cambria Math" w:eastAsia="Cambria Math" w:cs="Cambria Math"/>
          <w:color w:val="000000"/>
          <w:vertAlign w:val="superscript"/>
        </w:rPr>
        <w:t>①</w:t>
      </w:r>
    </w:p>
    <w:p w14:paraId="500708C5">
      <w:pPr>
        <w:spacing w:line="360" w:lineRule="auto"/>
        <w:ind w:firstLine="420"/>
        <w:jc w:val="both"/>
        <w:rPr>
          <w:color w:val="000000"/>
        </w:rPr>
      </w:pPr>
      <w:r>
        <w:rPr>
          <w:rFonts w:ascii="楷体" w:hAnsi="楷体" w:eastAsia="楷体" w:cs="楷体"/>
          <w:color w:val="000000"/>
        </w:rPr>
        <w:t>起首四句，兴起室以德重意。</w:t>
      </w:r>
      <w:r>
        <w:rPr>
          <w:rFonts w:ascii="宋体" w:hAnsi="宋体" w:eastAsia="宋体" w:cs="宋体"/>
          <w:color w:val="000000"/>
        </w:rPr>
        <w:t>“</w:t>
      </w:r>
      <w:r>
        <w:rPr>
          <w:rFonts w:ascii="楷体" w:hAnsi="楷体" w:eastAsia="楷体" w:cs="楷体"/>
          <w:color w:val="000000"/>
        </w:rPr>
        <w:t>惟吾德馨</w:t>
      </w:r>
      <w:r>
        <w:rPr>
          <w:rFonts w:ascii="宋体" w:hAnsi="宋体" w:eastAsia="宋体" w:cs="宋体"/>
          <w:color w:val="000000"/>
        </w:rPr>
        <w:t>”</w:t>
      </w:r>
      <w:r>
        <w:rPr>
          <w:rFonts w:ascii="楷体" w:hAnsi="楷体" w:eastAsia="楷体" w:cs="楷体"/>
          <w:color w:val="000000"/>
        </w:rPr>
        <w:t>一语，</w:t>
      </w:r>
      <w:r>
        <w:rPr>
          <w:rFonts w:ascii="楷体" w:hAnsi="楷体" w:eastAsia="楷体" w:cs="楷体"/>
          <w:color w:val="000000"/>
          <w:em w:val="dot"/>
        </w:rPr>
        <w:t>道</w:t>
      </w:r>
      <w:r>
        <w:rPr>
          <w:rFonts w:ascii="楷体" w:hAnsi="楷体" w:eastAsia="楷体" w:cs="楷体"/>
          <w:color w:val="000000"/>
        </w:rPr>
        <w:t>尽陋室增光处，最为简要。</w:t>
      </w:r>
      <w:r>
        <w:rPr>
          <w:rFonts w:ascii="楷体" w:hAnsi="楷体" w:eastAsia="楷体" w:cs="楷体"/>
          <w:color w:val="000000"/>
          <w:u w:val="wave"/>
        </w:rPr>
        <w:t>以下皆言吾德之能使陋室馨也</w:t>
      </w:r>
      <w:r>
        <w:rPr>
          <w:rFonts w:ascii="楷体" w:hAnsi="楷体" w:eastAsia="楷体" w:cs="楷体"/>
          <w:color w:val="000000"/>
        </w:rPr>
        <w:t>，是故苔痕草色，</w:t>
      </w:r>
      <w:r>
        <w:rPr>
          <w:rFonts w:ascii="楷体" w:hAnsi="楷体" w:eastAsia="楷体" w:cs="楷体"/>
          <w:color w:val="000000"/>
          <w:u w:val="wave"/>
        </w:rPr>
        <w:t>无非吾德生意</w:t>
      </w:r>
      <w:r>
        <w:rPr>
          <w:rFonts w:ascii="楷体" w:hAnsi="楷体" w:eastAsia="楷体" w:cs="楷体"/>
          <w:color w:val="000000"/>
        </w:rPr>
        <w:t>；谈笑往来，无非吾德应酬、调琴无丝竹乱耳；阅经无案牍劳形，</w:t>
      </w:r>
      <w:r>
        <w:rPr>
          <w:rFonts w:ascii="楷体" w:hAnsi="楷体" w:eastAsia="楷体" w:cs="楷体"/>
          <w:color w:val="000000"/>
          <w:u w:val="wave"/>
        </w:rPr>
        <w:t>愈不问而知为吾德举动矣</w:t>
      </w:r>
      <w:r>
        <w:rPr>
          <w:rFonts w:ascii="楷体" w:hAnsi="楷体" w:eastAsia="楷体" w:cs="楷体"/>
          <w:color w:val="000000"/>
        </w:rPr>
        <w:t>。吾德之能使陋室馨者如是</w:t>
      </w:r>
      <w:r>
        <w:rPr>
          <w:rFonts w:ascii="Cambria Math" w:hAnsi="Cambria Math" w:eastAsia="Cambria Math" w:cs="Cambria Math"/>
          <w:color w:val="000000"/>
          <w:vertAlign w:val="superscript"/>
        </w:rPr>
        <w:t>②</w:t>
      </w:r>
      <w:r>
        <w:rPr>
          <w:rFonts w:ascii="楷体" w:hAnsi="楷体" w:eastAsia="楷体" w:cs="楷体"/>
          <w:color w:val="000000"/>
        </w:rPr>
        <w:t>，虽以是室比诸葛草庐、子云玄亭，无多让焉，</w:t>
      </w:r>
      <w:r>
        <w:rPr>
          <w:rFonts w:ascii="楷体" w:hAnsi="楷体" w:eastAsia="楷体" w:cs="楷体"/>
          <w:color w:val="000000"/>
          <w:u w:val="single"/>
        </w:rPr>
        <w:t>末引</w:t>
      </w:r>
      <w:r>
        <w:rPr>
          <w:rFonts w:ascii="宋体" w:hAnsi="宋体" w:eastAsia="宋体" w:cs="宋体"/>
          <w:color w:val="000000"/>
          <w:u w:val="single"/>
        </w:rPr>
        <w:t>“</w:t>
      </w:r>
      <w:r>
        <w:rPr>
          <w:rFonts w:ascii="楷体" w:hAnsi="楷体" w:eastAsia="楷体" w:cs="楷体"/>
          <w:color w:val="000000"/>
          <w:u w:val="single"/>
        </w:rPr>
        <w:t>何陋</w:t>
      </w:r>
      <w:r>
        <w:rPr>
          <w:rFonts w:ascii="宋体" w:hAnsi="宋体" w:eastAsia="宋体" w:cs="宋体"/>
          <w:color w:val="000000"/>
          <w:u w:val="single"/>
        </w:rPr>
        <w:t>”</w:t>
      </w:r>
      <w:r>
        <w:rPr>
          <w:rFonts w:ascii="楷体" w:hAnsi="楷体" w:eastAsia="楷体" w:cs="楷体"/>
          <w:color w:val="000000"/>
          <w:u w:val="single"/>
        </w:rPr>
        <w:t>作结，而诵法</w:t>
      </w:r>
      <w:r>
        <w:rPr>
          <w:rFonts w:ascii="Cambria Math" w:hAnsi="Cambria Math" w:eastAsia="Cambria Math" w:cs="Cambria Math"/>
          <w:color w:val="000000"/>
          <w:vertAlign w:val="superscript"/>
        </w:rPr>
        <w:t>③</w:t>
      </w:r>
      <w:r>
        <w:rPr>
          <w:rFonts w:ascii="楷体" w:hAnsi="楷体" w:eastAsia="楷体" w:cs="楷体"/>
          <w:color w:val="000000"/>
          <w:u w:val="single"/>
        </w:rPr>
        <w:t>孔子，其德又何可量耶？</w:t>
      </w:r>
    </w:p>
    <w:p w14:paraId="42AAA0FB">
      <w:pPr>
        <w:spacing w:line="360" w:lineRule="auto"/>
        <w:jc w:val="both"/>
        <w:rPr>
          <w:color w:val="000000"/>
        </w:rPr>
      </w:pPr>
      <w:r>
        <w:rPr>
          <w:color w:val="000000"/>
        </w:rPr>
        <w:t>【注释】①本文选自清余诚《重订古文释义新编</w:t>
      </w:r>
      <w:r>
        <w:rPr>
          <w:rFonts w:ascii="宋体" w:hAnsi="宋体" w:eastAsia="宋体" w:cs="宋体"/>
          <w:color w:val="000000"/>
        </w:rPr>
        <w:t>·</w:t>
      </w:r>
      <w:r>
        <w:rPr>
          <w:color w:val="000000"/>
        </w:rPr>
        <w:t>卷七》，乙文是对甲文的点评。②如是：不如，比不上。③诵法：效仿。</w:t>
      </w:r>
    </w:p>
    <w:p w14:paraId="6A725589">
      <w:pPr>
        <w:spacing w:line="360" w:lineRule="auto"/>
        <w:jc w:val="left"/>
        <w:rPr>
          <w:color w:val="000000"/>
        </w:rPr>
      </w:pPr>
      <w:r>
        <w:rPr>
          <w:color w:val="000000"/>
        </w:rPr>
        <w:t xml:space="preserve">2. </w:t>
      </w:r>
      <w:r>
        <w:rPr>
          <w:rFonts w:ascii="宋体" w:hAnsi="宋体" w:eastAsia="宋体" w:cs="宋体"/>
          <w:color w:val="000000"/>
        </w:rPr>
        <w:t>甲文的作者是</w:t>
      </w:r>
      <w:r>
        <w:rPr>
          <w:color w:val="000000"/>
        </w:rPr>
        <w:t>________________</w:t>
      </w:r>
      <w:r>
        <w:rPr>
          <w:rFonts w:ascii="宋体" w:hAnsi="宋体" w:eastAsia="宋体" w:cs="宋体"/>
          <w:color w:val="000000"/>
        </w:rPr>
        <w:t>。</w:t>
      </w:r>
    </w:p>
    <w:p w14:paraId="78225F45">
      <w:pPr>
        <w:spacing w:line="360" w:lineRule="auto"/>
        <w:jc w:val="left"/>
        <w:rPr>
          <w:color w:val="000000"/>
        </w:rPr>
      </w:pPr>
      <w:r>
        <w:rPr>
          <w:color w:val="000000"/>
        </w:rPr>
        <w:t xml:space="preserve">3. </w:t>
      </w:r>
      <w:r>
        <w:rPr>
          <w:rFonts w:ascii="宋体" w:hAnsi="宋体" w:eastAsia="宋体" w:cs="宋体"/>
          <w:color w:val="000000"/>
        </w:rPr>
        <w:t>为两文的加点字选择最合适的解释。</w:t>
      </w:r>
    </w:p>
    <w:p w14:paraId="3AB56A2D">
      <w:pPr>
        <w:spacing w:line="360" w:lineRule="auto"/>
        <w:jc w:val="both"/>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）可以调</w:t>
      </w:r>
      <w:r>
        <w:rPr>
          <w:rFonts w:ascii="宋体" w:hAnsi="宋体" w:eastAsia="宋体" w:cs="宋体"/>
          <w:color w:val="000000"/>
          <w:em w:val="dot"/>
        </w:rPr>
        <w:t>素</w:t>
      </w:r>
      <w:r>
        <w:rPr>
          <w:rFonts w:ascii="宋体" w:hAnsi="宋体" w:eastAsia="宋体" w:cs="宋体"/>
          <w:color w:val="000000"/>
        </w:rPr>
        <w:t>琴</w:t>
      </w:r>
      <w:r>
        <w:rPr>
          <w:color w:val="000000"/>
        </w:rPr>
        <w:t>（     ）</w:t>
      </w:r>
    </w:p>
    <w:p w14:paraId="1F64FE94">
      <w:pPr>
        <w:spacing w:line="360" w:lineRule="auto"/>
        <w:jc w:val="both"/>
        <w:rPr>
          <w:color w:val="000000"/>
        </w:rPr>
      </w:pPr>
      <w:r>
        <w:rPr>
          <w:rFonts w:ascii="Times New Roman" w:hAnsi="Times New Roman" w:eastAsia="Times New Roman" w:cs="Times New Roman"/>
          <w:color w:val="000000"/>
        </w:rPr>
        <w:t>A.</w:t>
      </w:r>
      <w:r>
        <w:rPr>
          <w:rFonts w:ascii="宋体" w:hAnsi="宋体" w:eastAsia="宋体" w:cs="宋体"/>
          <w:color w:val="000000"/>
        </w:rPr>
        <w:t>白色的</w:t>
      </w:r>
      <w:r>
        <w:rPr>
          <w:rFonts w:ascii="Times New Roman" w:hAnsi="Times New Roman" w:eastAsia="Times New Roman" w:cs="Times New Roman"/>
          <w:color w:val="000000"/>
        </w:rPr>
        <w:t xml:space="preserve">    B.</w:t>
      </w:r>
      <w:r>
        <w:rPr>
          <w:rFonts w:ascii="宋体" w:hAnsi="宋体" w:eastAsia="宋体" w:cs="宋体"/>
          <w:color w:val="000000"/>
        </w:rPr>
        <w:t>不加装饰的</w:t>
      </w:r>
      <w:r>
        <w:rPr>
          <w:rFonts w:ascii="Times New Roman" w:hAnsi="Times New Roman" w:eastAsia="Times New Roman" w:cs="Times New Roman"/>
          <w:color w:val="000000"/>
        </w:rPr>
        <w:t xml:space="preserve">    C.</w:t>
      </w:r>
      <w:r>
        <w:rPr>
          <w:rFonts w:ascii="宋体" w:hAnsi="宋体" w:eastAsia="宋体" w:cs="宋体"/>
          <w:color w:val="000000"/>
        </w:rPr>
        <w:t>质朴的</w:t>
      </w:r>
      <w:r>
        <w:rPr>
          <w:rFonts w:ascii="Times New Roman" w:hAnsi="Times New Roman" w:eastAsia="Times New Roman" w:cs="Times New Roman"/>
          <w:color w:val="000000"/>
        </w:rPr>
        <w:t xml:space="preserve">    D.</w:t>
      </w:r>
      <w:r>
        <w:rPr>
          <w:rFonts w:ascii="宋体" w:hAnsi="宋体" w:eastAsia="宋体" w:cs="宋体"/>
          <w:color w:val="000000"/>
        </w:rPr>
        <w:t>向来的</w:t>
      </w:r>
    </w:p>
    <w:p w14:paraId="675EF070">
      <w:pPr>
        <w:spacing w:line="360" w:lineRule="auto"/>
        <w:jc w:val="both"/>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宋体" w:hAnsi="宋体" w:eastAsia="宋体" w:cs="宋体"/>
          <w:color w:val="000000"/>
          <w:em w:val="dot"/>
        </w:rPr>
        <w:t>道</w:t>
      </w:r>
      <w:r>
        <w:rPr>
          <w:rFonts w:ascii="宋体" w:hAnsi="宋体" w:eastAsia="宋体" w:cs="宋体"/>
          <w:color w:val="000000"/>
        </w:rPr>
        <w:t>尽陋室增光处</w:t>
      </w:r>
      <w:r>
        <w:rPr>
          <w:color w:val="000000"/>
        </w:rPr>
        <w:t>（     ）</w:t>
      </w:r>
    </w:p>
    <w:p w14:paraId="57B2D7F6">
      <w:pPr>
        <w:spacing w:line="360" w:lineRule="auto"/>
        <w:jc w:val="both"/>
        <w:rPr>
          <w:color w:val="000000"/>
        </w:rPr>
      </w:pPr>
      <w:r>
        <w:rPr>
          <w:rFonts w:ascii="Times New Roman" w:hAnsi="Times New Roman" w:eastAsia="Times New Roman" w:cs="Times New Roman"/>
          <w:color w:val="000000"/>
        </w:rPr>
        <w:t>A.</w:t>
      </w:r>
      <w:r>
        <w:rPr>
          <w:rFonts w:ascii="宋体" w:hAnsi="宋体" w:eastAsia="宋体" w:cs="宋体"/>
          <w:color w:val="000000"/>
        </w:rPr>
        <w:t>主张</w:t>
      </w:r>
      <w:r>
        <w:rPr>
          <w:rFonts w:ascii="Times New Roman" w:hAnsi="Times New Roman" w:eastAsia="Times New Roman" w:cs="Times New Roman"/>
          <w:color w:val="000000"/>
        </w:rPr>
        <w:t xml:space="preserve">    B.</w:t>
      </w:r>
      <w:r>
        <w:rPr>
          <w:rFonts w:ascii="宋体" w:hAnsi="宋体" w:eastAsia="宋体" w:cs="宋体"/>
          <w:color w:val="000000"/>
        </w:rPr>
        <w:t>说</w:t>
      </w:r>
      <w:r>
        <w:rPr>
          <w:rFonts w:ascii="Times New Roman" w:hAnsi="Times New Roman" w:eastAsia="Times New Roman" w:cs="Times New Roman"/>
          <w:color w:val="000000"/>
        </w:rPr>
        <w:t xml:space="preserve">    C.</w:t>
      </w:r>
      <w:r>
        <w:rPr>
          <w:rFonts w:ascii="宋体" w:hAnsi="宋体" w:eastAsia="宋体" w:cs="宋体"/>
          <w:color w:val="000000"/>
        </w:rPr>
        <w:t>道路</w:t>
      </w:r>
      <w:r>
        <w:rPr>
          <w:rFonts w:ascii="Times New Roman" w:hAnsi="Times New Roman" w:eastAsia="Times New Roman" w:cs="Times New Roman"/>
          <w:color w:val="000000"/>
        </w:rPr>
        <w:t xml:space="preserve">    D.</w:t>
      </w:r>
      <w:r>
        <w:rPr>
          <w:rFonts w:ascii="宋体" w:hAnsi="宋体" w:eastAsia="宋体" w:cs="宋体"/>
          <w:color w:val="000000"/>
        </w:rPr>
        <w:t>学派</w:t>
      </w:r>
    </w:p>
    <w:p w14:paraId="67EBCA58">
      <w:pPr>
        <w:spacing w:line="360" w:lineRule="auto"/>
        <w:jc w:val="left"/>
        <w:rPr>
          <w:color w:val="000000"/>
        </w:rPr>
      </w:pPr>
      <w:r>
        <w:rPr>
          <w:color w:val="000000"/>
        </w:rPr>
        <w:t xml:space="preserve">4. </w:t>
      </w:r>
      <w:r>
        <w:rPr>
          <w:rFonts w:ascii="宋体" w:hAnsi="宋体" w:eastAsia="宋体" w:cs="宋体"/>
          <w:color w:val="000000"/>
        </w:rPr>
        <w:t>下面加点词的用法与“无丝竹之乱耳”中“乱”用法一致的是（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F89B99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山不</w:t>
      </w:r>
      <w:r>
        <w:rPr>
          <w:rFonts w:ascii="宋体" w:hAnsi="宋体" w:eastAsia="宋体" w:cs="宋体"/>
          <w:color w:val="000000"/>
          <w:em w:val="dot"/>
        </w:rPr>
        <w:t>在</w:t>
      </w:r>
      <w:r>
        <w:rPr>
          <w:rFonts w:ascii="宋体" w:hAnsi="宋体" w:eastAsia="宋体" w:cs="宋体"/>
          <w:color w:val="000000"/>
        </w:rPr>
        <w:t>高</w:t>
      </w:r>
      <w:r>
        <w:rPr>
          <w:color w:val="000000"/>
        </w:rPr>
        <w:tab/>
      </w:r>
      <w:r>
        <w:rPr>
          <w:color w:val="000000"/>
        </w:rPr>
        <w:t xml:space="preserve">B. </w:t>
      </w:r>
      <w:r>
        <w:rPr>
          <w:rFonts w:ascii="宋体" w:hAnsi="宋体" w:eastAsia="宋体" w:cs="宋体"/>
          <w:color w:val="000000"/>
        </w:rPr>
        <w:t>斯是</w:t>
      </w:r>
      <w:r>
        <w:rPr>
          <w:rFonts w:ascii="宋体" w:hAnsi="宋体" w:eastAsia="宋体" w:cs="宋体"/>
          <w:color w:val="000000"/>
          <w:em w:val="dot"/>
        </w:rPr>
        <w:t>陋</w:t>
      </w:r>
      <w:r>
        <w:rPr>
          <w:rFonts w:ascii="宋体" w:hAnsi="宋体" w:eastAsia="宋体" w:cs="宋体"/>
          <w:color w:val="000000"/>
        </w:rPr>
        <w:t>室</w:t>
      </w:r>
      <w:r>
        <w:rPr>
          <w:color w:val="000000"/>
        </w:rPr>
        <w:tab/>
      </w:r>
      <w:r>
        <w:rPr>
          <w:color w:val="000000"/>
        </w:rPr>
        <w:t xml:space="preserve">C. </w:t>
      </w:r>
      <w:r>
        <w:rPr>
          <w:rFonts w:ascii="宋体" w:hAnsi="宋体" w:eastAsia="宋体" w:cs="宋体"/>
          <w:color w:val="000000"/>
        </w:rPr>
        <w:t>往来无</w:t>
      </w:r>
      <w:r>
        <w:rPr>
          <w:rFonts w:ascii="宋体" w:hAnsi="宋体" w:eastAsia="宋体" w:cs="宋体"/>
          <w:color w:val="000000"/>
          <w:em w:val="dot"/>
        </w:rPr>
        <w:t>白</w:t>
      </w:r>
      <w:r>
        <w:rPr>
          <w:rFonts w:ascii="宋体" w:hAnsi="宋体" w:eastAsia="宋体" w:cs="宋体"/>
          <w:color w:val="000000"/>
        </w:rPr>
        <w:t>丁</w:t>
      </w:r>
      <w:r>
        <w:rPr>
          <w:color w:val="000000"/>
        </w:rPr>
        <w:tab/>
      </w:r>
      <w:r>
        <w:rPr>
          <w:color w:val="000000"/>
        </w:rPr>
        <w:t xml:space="preserve">D. </w:t>
      </w:r>
      <w:r>
        <w:rPr>
          <w:rFonts w:ascii="宋体" w:hAnsi="宋体" w:eastAsia="宋体" w:cs="宋体"/>
          <w:color w:val="000000"/>
        </w:rPr>
        <w:t>无案牍之</w:t>
      </w:r>
      <w:r>
        <w:rPr>
          <w:rFonts w:ascii="宋体" w:hAnsi="宋体" w:eastAsia="宋体" w:cs="宋体"/>
          <w:color w:val="000000"/>
          <w:em w:val="dot"/>
        </w:rPr>
        <w:t>劳</w:t>
      </w:r>
      <w:r>
        <w:rPr>
          <w:rFonts w:ascii="宋体" w:hAnsi="宋体" w:eastAsia="宋体" w:cs="宋体"/>
          <w:color w:val="000000"/>
        </w:rPr>
        <w:t>形</w:t>
      </w:r>
    </w:p>
    <w:p w14:paraId="6B17175D">
      <w:pPr>
        <w:spacing w:line="360" w:lineRule="auto"/>
        <w:jc w:val="left"/>
        <w:rPr>
          <w:color w:val="000000"/>
        </w:rPr>
      </w:pPr>
      <w:r>
        <w:rPr>
          <w:color w:val="000000"/>
        </w:rPr>
        <w:t xml:space="preserve">5. </w:t>
      </w:r>
      <w:r>
        <w:rPr>
          <w:rFonts w:ascii="宋体" w:hAnsi="宋体" w:eastAsia="宋体" w:cs="宋体"/>
          <w:color w:val="000000"/>
        </w:rPr>
        <w:t>用现代汉语翻译甲文画线句。</w:t>
      </w:r>
    </w:p>
    <w:p w14:paraId="325FB92C">
      <w:pPr>
        <w:spacing w:line="360" w:lineRule="auto"/>
        <w:jc w:val="both"/>
        <w:rPr>
          <w:color w:val="000000"/>
        </w:rPr>
      </w:pPr>
      <w:r>
        <w:rPr>
          <w:rFonts w:ascii="宋体" w:hAnsi="宋体" w:eastAsia="宋体" w:cs="宋体"/>
          <w:color w:val="000000"/>
        </w:rPr>
        <w:t>何陋之有？</w:t>
      </w:r>
    </w:p>
    <w:p w14:paraId="5272ACD7">
      <w:pPr>
        <w:spacing w:line="360" w:lineRule="auto"/>
        <w:jc w:val="left"/>
        <w:rPr>
          <w:color w:val="000000"/>
        </w:rPr>
      </w:pPr>
      <w:r>
        <w:rPr>
          <w:color w:val="000000"/>
        </w:rPr>
        <w:t xml:space="preserve">6. </w:t>
      </w:r>
      <w:r>
        <w:rPr>
          <w:rFonts w:ascii="宋体" w:hAnsi="宋体" w:eastAsia="宋体" w:cs="宋体"/>
          <w:color w:val="000000"/>
        </w:rPr>
        <w:t>下面最能概括甲文陋室主人品质的诗句是（</w:t>
      </w:r>
      <w:r>
        <w:rPr>
          <w:rFonts w:ascii="Times New Roman" w:hAnsi="Times New Roman" w:eastAsia="Times New Roman" w:cs="Times New Roman"/>
          <w:color w:val="000000"/>
        </w:rPr>
        <w:t xml:space="preserve">   </w:t>
      </w:r>
      <w:r>
        <w:rPr>
          <w:rFonts w:ascii="宋体" w:hAnsi="宋体" w:eastAsia="宋体" w:cs="宋体"/>
          <w:color w:val="000000"/>
        </w:rPr>
        <w:t>）</w:t>
      </w:r>
    </w:p>
    <w:p w14:paraId="551C9040">
      <w:pPr>
        <w:spacing w:line="360" w:lineRule="auto"/>
        <w:jc w:val="left"/>
        <w:textAlignment w:val="center"/>
        <w:rPr>
          <w:color w:val="000000"/>
        </w:rPr>
      </w:pPr>
      <w:r>
        <w:rPr>
          <w:color w:val="000000"/>
        </w:rPr>
        <w:t xml:space="preserve">A. </w:t>
      </w:r>
      <w:r>
        <w:rPr>
          <w:rFonts w:ascii="宋体" w:hAnsi="宋体" w:eastAsia="宋体" w:cs="宋体"/>
          <w:color w:val="000000"/>
        </w:rPr>
        <w:t>舍生而取义者也。</w:t>
      </w:r>
    </w:p>
    <w:p w14:paraId="24E1DC9D">
      <w:pPr>
        <w:spacing w:line="360" w:lineRule="auto"/>
        <w:jc w:val="left"/>
        <w:textAlignment w:val="center"/>
        <w:rPr>
          <w:color w:val="000000"/>
        </w:rPr>
      </w:pPr>
      <w:r>
        <w:rPr>
          <w:color w:val="000000"/>
        </w:rPr>
        <w:t xml:space="preserve">B. </w:t>
      </w:r>
      <w:r>
        <w:rPr>
          <w:rFonts w:ascii="宋体" w:hAnsi="宋体" w:eastAsia="宋体" w:cs="宋体"/>
          <w:color w:val="000000"/>
        </w:rPr>
        <w:t>人不知而不愠，不亦君子乎？</w:t>
      </w:r>
    </w:p>
    <w:p w14:paraId="5B5679FB">
      <w:pPr>
        <w:spacing w:line="360" w:lineRule="auto"/>
        <w:jc w:val="left"/>
        <w:textAlignment w:val="center"/>
        <w:rPr>
          <w:color w:val="000000"/>
        </w:rPr>
      </w:pPr>
      <w:r>
        <w:rPr>
          <w:color w:val="000000"/>
        </w:rPr>
        <w:t xml:space="preserve">C. </w:t>
      </w:r>
      <w:r>
        <w:rPr>
          <w:rFonts w:ascii="宋体" w:hAnsi="宋体" w:eastAsia="宋体" w:cs="宋体"/>
          <w:color w:val="000000"/>
        </w:rPr>
        <w:t>博学而笃志，切问而近思，仁在其中矣。</w:t>
      </w:r>
    </w:p>
    <w:p w14:paraId="35B97B59">
      <w:pPr>
        <w:spacing w:line="360" w:lineRule="auto"/>
        <w:jc w:val="left"/>
        <w:textAlignment w:val="center"/>
        <w:rPr>
          <w:color w:val="000000"/>
        </w:rPr>
      </w:pPr>
      <w:r>
        <w:rPr>
          <w:color w:val="000000"/>
        </w:rPr>
        <w:t xml:space="preserve">D. </w:t>
      </w:r>
      <w:r>
        <w:rPr>
          <w:rFonts w:ascii="宋体" w:hAnsi="宋体" w:eastAsia="宋体" w:cs="宋体"/>
          <w:color w:val="000000"/>
        </w:rPr>
        <w:t>一箪食，一瓢饮，在陋巷，人不堪其忧，回也不改其乐。</w:t>
      </w:r>
    </w:p>
    <w:p w14:paraId="10B919A5">
      <w:pPr>
        <w:spacing w:line="360" w:lineRule="auto"/>
        <w:jc w:val="left"/>
        <w:rPr>
          <w:color w:val="000000"/>
        </w:rPr>
      </w:pPr>
      <w:r>
        <w:rPr>
          <w:color w:val="000000"/>
        </w:rPr>
        <w:t xml:space="preserve">7. </w:t>
      </w:r>
      <w:r>
        <w:rPr>
          <w:rFonts w:ascii="宋体" w:hAnsi="宋体" w:eastAsia="宋体" w:cs="宋体"/>
          <w:color w:val="000000"/>
        </w:rPr>
        <w:t>下面对乙文三句画波浪线句理解正确的一项是（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4A6F93F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说明甲文逻辑严密</w:t>
      </w:r>
      <w:r>
        <w:rPr>
          <w:color w:val="000000"/>
        </w:rPr>
        <w:tab/>
      </w:r>
      <w:r>
        <w:rPr>
          <w:color w:val="000000"/>
        </w:rPr>
        <w:t xml:space="preserve">B. </w:t>
      </w:r>
      <w:r>
        <w:rPr>
          <w:rFonts w:ascii="宋体" w:hAnsi="宋体" w:eastAsia="宋体" w:cs="宋体"/>
          <w:color w:val="000000"/>
        </w:rPr>
        <w:t>说明甲文描写生动</w:t>
      </w:r>
    </w:p>
    <w:p w14:paraId="2D9BB053">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说明甲文浅白平实</w:t>
      </w:r>
      <w:r>
        <w:rPr>
          <w:color w:val="000000"/>
        </w:rPr>
        <w:tab/>
      </w:r>
      <w:r>
        <w:rPr>
          <w:color w:val="000000"/>
        </w:rPr>
        <w:t xml:space="preserve">D. </w:t>
      </w:r>
      <w:r>
        <w:rPr>
          <w:rFonts w:ascii="宋体" w:hAnsi="宋体" w:eastAsia="宋体" w:cs="宋体"/>
          <w:color w:val="000000"/>
        </w:rPr>
        <w:t>说明甲文比喻巧妙</w:t>
      </w:r>
    </w:p>
    <w:p w14:paraId="49C5F2D0">
      <w:pPr>
        <w:spacing w:line="360" w:lineRule="auto"/>
        <w:jc w:val="left"/>
        <w:rPr>
          <w:color w:val="000000"/>
        </w:rPr>
      </w:pPr>
      <w:r>
        <w:rPr>
          <w:color w:val="000000"/>
        </w:rPr>
        <w:t xml:space="preserve">8. </w:t>
      </w:r>
      <w:r>
        <w:rPr>
          <w:rFonts w:ascii="宋体" w:hAnsi="宋体" w:eastAsia="宋体" w:cs="宋体"/>
          <w:color w:val="000000"/>
        </w:rPr>
        <w:t>结合乙文画直线的句子，分析乙文对陋室主人德行的评价。</w:t>
      </w:r>
    </w:p>
    <w:p w14:paraId="33283637">
      <w:pPr>
        <w:spacing w:line="360" w:lineRule="auto"/>
        <w:jc w:val="both"/>
        <w:rPr>
          <w:color w:val="000000"/>
        </w:rPr>
      </w:pPr>
      <w:r>
        <w:rPr>
          <w:rFonts w:ascii="宋体" w:hAnsi="宋体" w:eastAsia="宋体" w:cs="宋体"/>
          <w:b/>
          <w:color w:val="000000"/>
          <w:sz w:val="24"/>
        </w:rPr>
        <w:t>二、现代文阅读（</w:t>
      </w:r>
      <w:r>
        <w:rPr>
          <w:rFonts w:ascii="Times New Roman" w:hAnsi="Times New Roman" w:eastAsia="Times New Roman" w:cs="Times New Roman"/>
          <w:b/>
          <w:color w:val="000000"/>
          <w:sz w:val="24"/>
        </w:rPr>
        <w:t>34</w:t>
      </w:r>
      <w:r>
        <w:rPr>
          <w:rFonts w:ascii="宋体" w:hAnsi="宋体" w:eastAsia="宋体" w:cs="宋体"/>
          <w:b/>
          <w:color w:val="000000"/>
          <w:sz w:val="24"/>
        </w:rPr>
        <w:t>分）</w:t>
      </w:r>
    </w:p>
    <w:p w14:paraId="3F31E65D">
      <w:pPr>
        <w:spacing w:line="360" w:lineRule="auto"/>
        <w:jc w:val="both"/>
        <w:rPr>
          <w:color w:val="000000"/>
        </w:rPr>
      </w:pPr>
      <w:r>
        <w:rPr>
          <w:rFonts w:ascii="宋体" w:hAnsi="宋体" w:eastAsia="宋体" w:cs="宋体"/>
          <w:b/>
          <w:color w:val="000000"/>
          <w:sz w:val="24"/>
        </w:rPr>
        <w:t>（一）（</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F661D90">
      <w:pPr>
        <w:spacing w:line="360" w:lineRule="auto"/>
        <w:jc w:val="both"/>
        <w:rPr>
          <w:color w:val="000000"/>
        </w:rPr>
      </w:pPr>
      <w:r>
        <w:rPr>
          <w:rFonts w:ascii="宋体" w:hAnsi="宋体" w:eastAsia="宋体" w:cs="宋体"/>
          <w:color w:val="000000"/>
        </w:rPr>
        <w:t>阅读下面文章，完成小题。</w:t>
      </w:r>
    </w:p>
    <w:p w14:paraId="73F1D4F9">
      <w:pPr>
        <w:spacing w:line="360" w:lineRule="auto"/>
        <w:jc w:val="center"/>
        <w:rPr>
          <w:color w:val="000000"/>
        </w:rPr>
      </w:pPr>
      <w:r>
        <w:rPr>
          <w:rFonts w:ascii="楷体" w:hAnsi="楷体" w:eastAsia="楷体" w:cs="楷体"/>
          <w:color w:val="000000"/>
        </w:rPr>
        <w:t>春暖花开鸭先知</w:t>
      </w:r>
    </w:p>
    <w:p w14:paraId="44FF6CBE">
      <w:pPr>
        <w:spacing w:line="360" w:lineRule="auto"/>
        <w:ind w:firstLine="420"/>
        <w:jc w:val="both"/>
        <w:rPr>
          <w:color w:val="000000"/>
        </w:rPr>
      </w:pPr>
      <w:r>
        <w:rPr>
          <w:rFonts w:ascii="宋体" w:hAnsi="宋体" w:eastAsia="宋体" w:cs="宋体"/>
          <w:color w:val="000000"/>
        </w:rPr>
        <w:t>①</w:t>
      </w:r>
      <w:r>
        <w:rPr>
          <w:rFonts w:ascii="楷体" w:hAnsi="楷体" w:eastAsia="楷体" w:cs="楷体"/>
          <w:color w:val="000000"/>
        </w:rPr>
        <w:t>福广老汉看着那两只多出来的麻鸭有点别扭。麻鸭是儿子陈玉禾带回来的，儿子在县农委上班，最近在搞农业项目试点申报，忙得好久没回家了。前几天突然回来，把两只鸭往院子里一扔，晚饭没吃又赶回城去。</w:t>
      </w:r>
    </w:p>
    <w:p w14:paraId="6F9A26D5">
      <w:pPr>
        <w:spacing w:line="360" w:lineRule="auto"/>
        <w:ind w:firstLine="420"/>
        <w:jc w:val="both"/>
        <w:rPr>
          <w:color w:val="000000"/>
        </w:rPr>
      </w:pPr>
      <w:r>
        <w:rPr>
          <w:rFonts w:ascii="宋体" w:hAnsi="宋体" w:eastAsia="宋体" w:cs="宋体"/>
          <w:color w:val="000000"/>
        </w:rPr>
        <w:t>②</w:t>
      </w:r>
      <w:r>
        <w:rPr>
          <w:rFonts w:ascii="楷体" w:hAnsi="楷体" w:eastAsia="楷体" w:cs="楷体"/>
          <w:color w:val="000000"/>
        </w:rPr>
        <w:t>福广老汉把这两只鸭和自家大白鹅一起养，可不敢放其下水，怕生鸭不认家，一下水就溜了。</w:t>
      </w:r>
    </w:p>
    <w:p w14:paraId="65B903E2">
      <w:pPr>
        <w:spacing w:line="360" w:lineRule="auto"/>
        <w:ind w:firstLine="420"/>
        <w:jc w:val="both"/>
        <w:rPr>
          <w:color w:val="000000"/>
        </w:rPr>
      </w:pPr>
      <w:r>
        <w:rPr>
          <w:rFonts w:ascii="宋体" w:hAnsi="宋体" w:eastAsia="宋体" w:cs="宋体"/>
          <w:color w:val="000000"/>
        </w:rPr>
        <w:t>③</w:t>
      </w:r>
      <w:r>
        <w:rPr>
          <w:rFonts w:ascii="楷体" w:hAnsi="楷体" w:eastAsia="楷体" w:cs="楷体"/>
          <w:color w:val="000000"/>
        </w:rPr>
        <w:t>但总关着也不是个事儿，鹅鸭得放养，在草里跑跑，在水里游游，啄啄螺蛳，吃点鱼虾，比什么都强。福广老汉这样想，把两只鸭放了脚，和鹅群一起赶往村外的河汊。</w:t>
      </w:r>
    </w:p>
    <w:p w14:paraId="4357EB05">
      <w:pPr>
        <w:spacing w:line="360" w:lineRule="auto"/>
        <w:ind w:firstLine="420"/>
        <w:jc w:val="both"/>
        <w:rPr>
          <w:color w:val="000000"/>
        </w:rPr>
      </w:pPr>
      <w:r>
        <w:rPr>
          <w:rFonts w:ascii="宋体" w:hAnsi="宋体" w:eastAsia="宋体" w:cs="宋体"/>
          <w:color w:val="000000"/>
        </w:rPr>
        <w:t>④</w:t>
      </w:r>
      <w:r>
        <w:rPr>
          <w:rFonts w:ascii="楷体" w:hAnsi="楷体" w:eastAsia="楷体" w:cs="楷体"/>
          <w:color w:val="000000"/>
        </w:rPr>
        <w:t>早春时节，水温正好，村头的福胜老汉也赶着一群麻鸭过来了。两个老汉同宗同辈，只是前些年因为琐事吵过一次，就都放不下面子，没了来往。</w:t>
      </w:r>
    </w:p>
    <w:p w14:paraId="08DDC585">
      <w:pPr>
        <w:spacing w:line="360" w:lineRule="auto"/>
        <w:ind w:firstLine="420"/>
        <w:jc w:val="both"/>
        <w:rPr>
          <w:color w:val="000000"/>
        </w:rPr>
      </w:pPr>
      <w:r>
        <w:rPr>
          <w:rFonts w:ascii="宋体" w:hAnsi="宋体" w:eastAsia="宋体" w:cs="宋体"/>
          <w:color w:val="000000"/>
        </w:rPr>
        <w:t>⑤</w:t>
      </w:r>
      <w:r>
        <w:rPr>
          <w:rFonts w:ascii="楷体" w:hAnsi="楷体" w:eastAsia="楷体" w:cs="楷体"/>
          <w:color w:val="000000"/>
        </w:rPr>
        <w:t>福胜老汉看到福广老汉鹅群里的两只鸭，心里不由咯噔一下：这不是前些日子走丢的那两只吗？难道被福广捡走了？也不晓得归还？不对，福广不是偷鸡摸狗的人，干不来这种事吧？福胜老汉有心想问，又有点犹豫。</w:t>
      </w:r>
    </w:p>
    <w:p w14:paraId="5A83C509">
      <w:pPr>
        <w:spacing w:line="360" w:lineRule="auto"/>
        <w:ind w:firstLine="420"/>
        <w:jc w:val="both"/>
        <w:rPr>
          <w:color w:val="000000"/>
        </w:rPr>
      </w:pPr>
      <w:r>
        <w:rPr>
          <w:rFonts w:ascii="宋体" w:hAnsi="宋体" w:eastAsia="宋体" w:cs="宋体"/>
          <w:color w:val="000000"/>
        </w:rPr>
        <w:t>⑥</w:t>
      </w:r>
      <w:r>
        <w:rPr>
          <w:rFonts w:ascii="楷体" w:hAnsi="楷体" w:eastAsia="楷体" w:cs="楷体"/>
          <w:color w:val="000000"/>
        </w:rPr>
        <w:t>福广老汉也在河边寻思，儿子拿回来的这两只鸭，看着和福胜家的差不多，难道是今年县里推出的新品种？这几年沾了儿子在农委的光，有什么新品种都可以先试养，想不到这次福胜也走到前面去了。</w:t>
      </w:r>
    </w:p>
    <w:p w14:paraId="7B44D139">
      <w:pPr>
        <w:spacing w:line="360" w:lineRule="auto"/>
        <w:ind w:firstLine="420"/>
        <w:jc w:val="both"/>
        <w:rPr>
          <w:color w:val="000000"/>
        </w:rPr>
      </w:pPr>
      <w:r>
        <w:rPr>
          <w:rFonts w:ascii="宋体" w:hAnsi="宋体" w:eastAsia="宋体" w:cs="宋体"/>
          <w:color w:val="000000"/>
        </w:rPr>
        <w:t>⑦</w:t>
      </w:r>
      <w:r>
        <w:rPr>
          <w:rFonts w:ascii="楷体" w:hAnsi="楷体" w:eastAsia="楷体" w:cs="楷体"/>
          <w:color w:val="000000"/>
        </w:rPr>
        <w:t>福胜老汉甩了甩随身带的竹鞭，想试一试。他将鸭群慢慢赶到鹅群附近，然后打了个响鞭，唿哨几声</w:t>
      </w:r>
      <w:r>
        <w:rPr>
          <w:rFonts w:ascii="Times New Roman" w:hAnsi="Times New Roman" w:eastAsia="Times New Roman" w:cs="Times New Roman"/>
          <w:color w:val="000000"/>
        </w:rPr>
        <w:t>——</w:t>
      </w:r>
      <w:r>
        <w:rPr>
          <w:rFonts w:ascii="楷体" w:hAnsi="楷体" w:eastAsia="楷体" w:cs="楷体"/>
          <w:color w:val="000000"/>
        </w:rPr>
        <w:t>这是往常赶鸭回家的信号。鸭群听到熟悉的指令后，开始慢慢游上岸。果然，福广家鹅群的两只鸭，也习惯性地跟着游过来。</w:t>
      </w:r>
    </w:p>
    <w:p w14:paraId="7AD3CC19">
      <w:pPr>
        <w:spacing w:line="360" w:lineRule="auto"/>
        <w:ind w:firstLine="420"/>
        <w:jc w:val="both"/>
        <w:rPr>
          <w:color w:val="000000"/>
        </w:rPr>
      </w:pPr>
      <w:r>
        <w:rPr>
          <w:rFonts w:ascii="宋体" w:hAnsi="宋体" w:eastAsia="宋体" w:cs="宋体"/>
          <w:color w:val="000000"/>
        </w:rPr>
        <w:t>⑧“</w:t>
      </w:r>
      <w:r>
        <w:rPr>
          <w:rFonts w:ascii="楷体" w:hAnsi="楷体" w:eastAsia="楷体" w:cs="楷体"/>
          <w:color w:val="000000"/>
        </w:rPr>
        <w:t>福胜，你这啥意思？</w:t>
      </w:r>
      <w:r>
        <w:rPr>
          <w:rFonts w:ascii="宋体" w:hAnsi="宋体" w:eastAsia="宋体" w:cs="宋体"/>
          <w:color w:val="000000"/>
        </w:rPr>
        <w:t>”“</w:t>
      </w:r>
      <w:r>
        <w:rPr>
          <w:rFonts w:ascii="楷体" w:hAnsi="楷体" w:eastAsia="楷体" w:cs="楷体"/>
          <w:color w:val="000000"/>
        </w:rPr>
        <w:t>还好意思问我，你这两只鸭哪来的，怎么一听我招呼，就和我家鸭合群了？</w:t>
      </w:r>
      <w:r>
        <w:rPr>
          <w:rFonts w:ascii="宋体" w:hAnsi="宋体" w:eastAsia="宋体" w:cs="宋体"/>
          <w:color w:val="000000"/>
        </w:rPr>
        <w:t>”“</w:t>
      </w:r>
      <w:r>
        <w:rPr>
          <w:rFonts w:ascii="楷体" w:hAnsi="楷体" w:eastAsia="楷体" w:cs="楷体"/>
          <w:color w:val="000000"/>
        </w:rPr>
        <w:t>这是我儿子让我养的新品种，难不成是偷你家的！</w:t>
      </w:r>
      <w:r>
        <w:rPr>
          <w:rFonts w:ascii="宋体" w:hAnsi="宋体" w:eastAsia="宋体" w:cs="宋体"/>
          <w:color w:val="000000"/>
        </w:rPr>
        <w:t>”</w:t>
      </w:r>
    </w:p>
    <w:p w14:paraId="45732C60">
      <w:pPr>
        <w:spacing w:line="360" w:lineRule="auto"/>
        <w:ind w:firstLine="420"/>
        <w:jc w:val="both"/>
        <w:rPr>
          <w:color w:val="000000"/>
        </w:rPr>
      </w:pPr>
      <w:r>
        <w:rPr>
          <w:rFonts w:ascii="宋体" w:hAnsi="宋体" w:eastAsia="宋体" w:cs="宋体"/>
          <w:color w:val="000000"/>
        </w:rPr>
        <w:t>⑨</w:t>
      </w:r>
      <w:r>
        <w:rPr>
          <w:rFonts w:ascii="楷体" w:hAnsi="楷体" w:eastAsia="楷体" w:cs="楷体"/>
          <w:color w:val="000000"/>
        </w:rPr>
        <w:t>远处走来两个人，有说有笑，是陈玉禾和福胜老汉的儿子陈玉江。见小辈来了，两个老汉气鼓鼓地停住嘴。</w:t>
      </w:r>
    </w:p>
    <w:p w14:paraId="2EA099D8">
      <w:pPr>
        <w:spacing w:line="360" w:lineRule="auto"/>
        <w:ind w:firstLine="420"/>
        <w:jc w:val="both"/>
        <w:rPr>
          <w:color w:val="000000"/>
        </w:rPr>
      </w:pPr>
      <w:r>
        <w:rPr>
          <w:rFonts w:ascii="宋体" w:hAnsi="宋体" w:eastAsia="宋体" w:cs="宋体"/>
          <w:color w:val="000000"/>
        </w:rPr>
        <w:t>⑩</w:t>
      </w:r>
      <w:r>
        <w:rPr>
          <w:rFonts w:ascii="楷体" w:hAnsi="楷体" w:eastAsia="楷体" w:cs="楷体"/>
          <w:color w:val="000000"/>
        </w:rPr>
        <w:t>玉禾心里了然：</w:t>
      </w:r>
      <w:r>
        <w:rPr>
          <w:rFonts w:ascii="宋体" w:hAnsi="宋体" w:eastAsia="宋体" w:cs="宋体"/>
          <w:color w:val="000000"/>
        </w:rPr>
        <w:t>“</w:t>
      </w:r>
      <w:r>
        <w:rPr>
          <w:rFonts w:ascii="楷体" w:hAnsi="楷体" w:eastAsia="楷体" w:cs="楷体"/>
          <w:color w:val="000000"/>
        </w:rPr>
        <w:t>爸，那两只鸭是玉江家引进的新品种，肉质好，能生双黄蛋，已经通过县里的推广审核。</w:t>
      </w:r>
      <w:r>
        <w:rPr>
          <w:rFonts w:ascii="宋体" w:hAnsi="宋体" w:eastAsia="宋体" w:cs="宋体"/>
          <w:color w:val="000000"/>
        </w:rPr>
        <w:t>”</w:t>
      </w:r>
      <w:r>
        <w:rPr>
          <w:rFonts w:ascii="楷体" w:hAnsi="楷体" w:eastAsia="楷体" w:cs="楷体"/>
          <w:color w:val="000000"/>
        </w:rPr>
        <w:t>玉江也不好意思地说：</w:t>
      </w:r>
      <w:r>
        <w:rPr>
          <w:rFonts w:ascii="宋体" w:hAnsi="宋体" w:eastAsia="宋体" w:cs="宋体"/>
          <w:color w:val="000000"/>
        </w:rPr>
        <w:t>“</w:t>
      </w:r>
      <w:r>
        <w:rPr>
          <w:rFonts w:ascii="楷体" w:hAnsi="楷体" w:eastAsia="楷体" w:cs="楷体"/>
          <w:color w:val="000000"/>
        </w:rPr>
        <w:t>爸，我拿了两只鸭当样品，想请玉江哥帮忙申请新品种推广，这样咱家以后就可以专门提供鸭苗了。只是怕您不让，所以才没告诉您</w:t>
      </w:r>
      <w:r>
        <w:rPr>
          <w:rFonts w:ascii="宋体" w:hAnsi="宋体" w:eastAsia="宋体" w:cs="宋体"/>
          <w:color w:val="000000"/>
        </w:rPr>
        <w:t>”</w:t>
      </w:r>
    </w:p>
    <w:p w14:paraId="6A04E9C6">
      <w:pPr>
        <w:spacing w:line="360" w:lineRule="auto"/>
        <w:ind w:firstLine="420"/>
        <w:jc w:val="both"/>
        <w:rPr>
          <w:color w:val="000000"/>
        </w:rPr>
      </w:pPr>
      <w:r>
        <w:rPr>
          <w:color w:val="000000"/>
        </w:rPr>
        <w:t>⑪</w:t>
      </w:r>
      <w:r>
        <w:rPr>
          <w:rFonts w:ascii="楷体" w:hAnsi="楷体" w:eastAsia="楷体" w:cs="楷体"/>
          <w:color w:val="000000"/>
        </w:rPr>
        <w:t>一阵春风拂过，阳光拱开厚厚的云衣，河边福广老汉和福胜老汉的影子被拉得斜长，像是靠在了一起。两家的鹅鸭没听到指令，又慢悠悠下到温暖的河水里，合群在一起西钻东啄找起食来。</w:t>
      </w:r>
    </w:p>
    <w:p w14:paraId="06FE3D4E">
      <w:pPr>
        <w:spacing w:line="360" w:lineRule="auto"/>
        <w:jc w:val="left"/>
        <w:rPr>
          <w:color w:val="000000"/>
        </w:rPr>
      </w:pPr>
      <w:r>
        <w:rPr>
          <w:color w:val="000000"/>
        </w:rPr>
        <w:t xml:space="preserve">9. </w:t>
      </w:r>
      <w:r>
        <w:rPr>
          <w:rFonts w:ascii="宋体" w:hAnsi="宋体" w:eastAsia="宋体" w:cs="宋体"/>
          <w:color w:val="000000"/>
        </w:rPr>
        <w:t>下图是对本文人物关系的梳理，下面填写正确的（</w:t>
      </w:r>
      <w:r>
        <w:rPr>
          <w:rFonts w:ascii="Times New Roman" w:hAnsi="Times New Roman" w:eastAsia="Times New Roman" w:cs="Times New Roman"/>
          <w:color w:val="000000"/>
        </w:rPr>
        <w:t xml:space="preserve">   </w:t>
      </w:r>
      <w:r>
        <w:rPr>
          <w:rFonts w:ascii="宋体" w:hAnsi="宋体" w:eastAsia="宋体" w:cs="宋体"/>
          <w:color w:val="000000"/>
        </w:rPr>
        <w:t>）</w:t>
      </w:r>
    </w:p>
    <w:p w14:paraId="384625CB">
      <w:pPr>
        <w:spacing w:line="360" w:lineRule="auto"/>
        <w:jc w:val="both"/>
        <w:rPr>
          <w:color w:val="000000"/>
        </w:rPr>
      </w:pPr>
      <w:r>
        <w:rPr>
          <w:color w:val="000000"/>
        </w:rPr>
        <w:drawing>
          <wp:inline distT="0" distB="0" distL="114300" distR="114300">
            <wp:extent cx="2686050" cy="1504950"/>
            <wp:effectExtent l="0" t="0" r="0" b="0"/>
            <wp:docPr id="100003" name="图片 10000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dOIRD7MIOSHNAx1ODbqMbQ=="/>
                    <pic:cNvPicPr>
                      <a:picLocks noChangeAspect="1"/>
                    </pic:cNvPicPr>
                  </pic:nvPicPr>
                  <pic:blipFill>
                    <a:blip r:embed="rId12"/>
                    <a:stretch>
                      <a:fillRect/>
                    </a:stretch>
                  </pic:blipFill>
                  <pic:spPr>
                    <a:xfrm>
                      <a:off x="0" y="0"/>
                      <a:ext cx="2686050" cy="1504950"/>
                    </a:xfrm>
                    <a:prstGeom prst="rect">
                      <a:avLst/>
                    </a:prstGeom>
                  </pic:spPr>
                </pic:pic>
              </a:graphicData>
            </a:graphic>
          </wp:inline>
        </w:drawing>
      </w:r>
    </w:p>
    <w:p w14:paraId="49C7278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①同事②父子</w:t>
      </w:r>
      <w:r>
        <w:rPr>
          <w:color w:val="000000"/>
        </w:rPr>
        <w:tab/>
      </w:r>
      <w:r>
        <w:rPr>
          <w:color w:val="000000"/>
        </w:rPr>
        <w:t xml:space="preserve">B. </w:t>
      </w:r>
      <w:r>
        <w:rPr>
          <w:rFonts w:ascii="宋体" w:hAnsi="宋体" w:eastAsia="宋体" w:cs="宋体"/>
          <w:color w:val="000000"/>
        </w:rPr>
        <w:t>①父子②远亲</w:t>
      </w:r>
    </w:p>
    <w:p w14:paraId="4054A45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①朋友②同学</w:t>
      </w:r>
      <w:r>
        <w:rPr>
          <w:color w:val="000000"/>
        </w:rPr>
        <w:tab/>
      </w:r>
      <w:r>
        <w:rPr>
          <w:color w:val="000000"/>
        </w:rPr>
        <w:t xml:space="preserve">D. </w:t>
      </w:r>
      <w:r>
        <w:rPr>
          <w:rFonts w:ascii="宋体" w:hAnsi="宋体" w:eastAsia="宋体" w:cs="宋体"/>
          <w:color w:val="000000"/>
        </w:rPr>
        <w:t>①同学②远亲</w:t>
      </w:r>
    </w:p>
    <w:p w14:paraId="0D9FCFAE">
      <w:pPr>
        <w:spacing w:line="360" w:lineRule="auto"/>
        <w:jc w:val="left"/>
        <w:rPr>
          <w:color w:val="000000"/>
        </w:rPr>
      </w:pPr>
      <w:r>
        <w:rPr>
          <w:color w:val="000000"/>
        </w:rPr>
        <w:t xml:space="preserve">10. </w:t>
      </w:r>
      <w:r>
        <w:rPr>
          <w:rFonts w:ascii="宋体" w:hAnsi="宋体" w:eastAsia="宋体" w:cs="宋体"/>
          <w:color w:val="000000"/>
        </w:rPr>
        <w:t>第①段中“福广老汉看着那两只多出来的麻鸭有点别扭”的原因有：</w:t>
      </w:r>
    </w:p>
    <w:p w14:paraId="2FB2F05A">
      <w:pPr>
        <w:spacing w:line="360" w:lineRule="auto"/>
        <w:jc w:val="both"/>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color w:val="000000"/>
        </w:rPr>
        <w:t>__________________</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color w:val="000000"/>
        </w:rPr>
        <w:t>__________________</w:t>
      </w:r>
      <w:r>
        <w:rPr>
          <w:rFonts w:ascii="宋体" w:hAnsi="宋体" w:eastAsia="宋体" w:cs="宋体"/>
          <w:color w:val="000000"/>
        </w:rPr>
        <w:t>。</w:t>
      </w:r>
    </w:p>
    <w:p w14:paraId="711321A5">
      <w:pPr>
        <w:spacing w:line="360" w:lineRule="auto"/>
        <w:jc w:val="left"/>
        <w:rPr>
          <w:color w:val="000000"/>
        </w:rPr>
      </w:pPr>
      <w:r>
        <w:rPr>
          <w:color w:val="000000"/>
        </w:rPr>
        <w:t xml:space="preserve">11. </w:t>
      </w:r>
      <w:r>
        <w:rPr>
          <w:rFonts w:ascii="宋体" w:hAnsi="宋体" w:eastAsia="宋体" w:cs="宋体"/>
          <w:color w:val="000000"/>
        </w:rPr>
        <w:t>分析第⑤段心理描写在情节上的作用。</w:t>
      </w:r>
    </w:p>
    <w:p w14:paraId="0388D4D9">
      <w:pPr>
        <w:spacing w:line="360" w:lineRule="auto"/>
        <w:jc w:val="left"/>
        <w:rPr>
          <w:color w:val="000000"/>
        </w:rPr>
      </w:pPr>
      <w:r>
        <w:rPr>
          <w:color w:val="000000"/>
        </w:rPr>
        <w:t xml:space="preserve">12. </w:t>
      </w:r>
      <w:r>
        <w:rPr>
          <w:rFonts w:ascii="宋体" w:hAnsi="宋体" w:eastAsia="宋体" w:cs="宋体"/>
          <w:color w:val="000000"/>
        </w:rPr>
        <w:t>本文第</w:t>
      </w:r>
      <w:r>
        <w:rPr>
          <w:color w:val="000000"/>
        </w:rPr>
        <w:t>⑪</w:t>
      </w:r>
      <w:r>
        <w:rPr>
          <w:rFonts w:ascii="宋体" w:hAnsi="宋体" w:eastAsia="宋体" w:cs="宋体"/>
          <w:color w:val="000000"/>
        </w:rPr>
        <w:t>段的描写富有画面感，请赏析其妙处。</w:t>
      </w:r>
    </w:p>
    <w:p w14:paraId="321CFA0A">
      <w:pPr>
        <w:spacing w:line="360" w:lineRule="auto"/>
        <w:jc w:val="both"/>
        <w:rPr>
          <w:color w:val="000000"/>
        </w:rPr>
      </w:pPr>
      <w:r>
        <w:rPr>
          <w:rFonts w:ascii="宋体" w:hAnsi="宋体" w:eastAsia="宋体" w:cs="宋体"/>
          <w:b/>
          <w:color w:val="000000"/>
          <w:sz w:val="24"/>
        </w:rPr>
        <w:t>（二）（</w:t>
      </w:r>
      <w:r>
        <w:rPr>
          <w:rFonts w:ascii="Times New Roman" w:hAnsi="Times New Roman" w:eastAsia="Times New Roman" w:cs="Times New Roman"/>
          <w:b/>
          <w:color w:val="000000"/>
          <w:sz w:val="24"/>
        </w:rPr>
        <w:t>14</w:t>
      </w:r>
      <w:r>
        <w:rPr>
          <w:rFonts w:ascii="宋体" w:hAnsi="宋体" w:eastAsia="宋体" w:cs="宋体"/>
          <w:b/>
          <w:color w:val="000000"/>
          <w:sz w:val="24"/>
        </w:rPr>
        <w:t>分）</w:t>
      </w:r>
    </w:p>
    <w:p w14:paraId="38CDB2A2">
      <w:pPr>
        <w:spacing w:line="360" w:lineRule="auto"/>
        <w:jc w:val="both"/>
        <w:rPr>
          <w:color w:val="000000"/>
        </w:rPr>
      </w:pPr>
      <w:r>
        <w:rPr>
          <w:rFonts w:ascii="宋体" w:hAnsi="宋体" w:eastAsia="宋体" w:cs="宋体"/>
          <w:color w:val="000000"/>
        </w:rPr>
        <w:t>阅读下面材料，完成小题。</w:t>
      </w:r>
    </w:p>
    <w:p w14:paraId="1AB1D9B4">
      <w:pPr>
        <w:spacing w:line="360" w:lineRule="auto"/>
        <w:jc w:val="both"/>
        <w:rPr>
          <w:color w:val="000000"/>
        </w:rPr>
      </w:pPr>
      <w:r>
        <w:rPr>
          <w:rFonts w:ascii="宋体" w:hAnsi="宋体" w:eastAsia="宋体" w:cs="宋体"/>
          <w:color w:val="000000"/>
        </w:rPr>
        <w:t>材料一：</w:t>
      </w:r>
    </w:p>
    <w:p w14:paraId="30B18F39">
      <w:pPr>
        <w:spacing w:line="360" w:lineRule="auto"/>
        <w:jc w:val="center"/>
        <w:rPr>
          <w:color w:val="000000"/>
        </w:rPr>
      </w:pPr>
      <w:r>
        <w:rPr>
          <w:rFonts w:ascii="楷体" w:hAnsi="楷体" w:eastAsia="楷体" w:cs="楷体"/>
          <w:color w:val="000000"/>
        </w:rPr>
        <w:t>美国博物馆向我归还流失近</w:t>
      </w:r>
      <w:r>
        <w:rPr>
          <w:rFonts w:ascii="Times New Roman" w:hAnsi="Times New Roman" w:eastAsia="Times New Roman" w:cs="Times New Roman"/>
          <w:color w:val="000000"/>
        </w:rPr>
        <w:t>80</w:t>
      </w:r>
      <w:r>
        <w:rPr>
          <w:rFonts w:ascii="楷体" w:hAnsi="楷体" w:eastAsia="楷体" w:cs="楷体"/>
          <w:color w:val="000000"/>
        </w:rPr>
        <w:t>年的楚帛书</w:t>
      </w:r>
    </w:p>
    <w:p w14:paraId="4A0628A8">
      <w:pPr>
        <w:spacing w:line="360" w:lineRule="auto"/>
        <w:ind w:firstLine="420"/>
        <w:jc w:val="both"/>
        <w:rPr>
          <w:color w:val="000000"/>
        </w:rPr>
      </w:pPr>
      <w:r>
        <w:rPr>
          <w:rFonts w:ascii="宋体" w:hAnsi="宋体" w:eastAsia="宋体" w:cs="宋体"/>
          <w:color w:val="000000"/>
        </w:rPr>
        <w:t>①</w:t>
      </w:r>
      <w:r>
        <w:rPr>
          <w:rFonts w:ascii="楷体" w:hAnsi="楷体" w:eastAsia="楷体" w:cs="楷体"/>
          <w:color w:val="000000"/>
        </w:rPr>
        <w:t>新华社华盛顿</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16</w:t>
      </w:r>
      <w:r>
        <w:rPr>
          <w:rFonts w:ascii="楷体" w:hAnsi="楷体" w:eastAsia="楷体" w:cs="楷体"/>
          <w:color w:val="000000"/>
        </w:rPr>
        <w:t>日电</w:t>
      </w:r>
      <w:r>
        <w:rPr>
          <w:rFonts w:ascii="Times New Roman" w:hAnsi="Times New Roman" w:eastAsia="Times New Roman" w:cs="Times New Roman"/>
          <w:color w:val="000000"/>
        </w:rPr>
        <w:t xml:space="preserve">   </w:t>
      </w:r>
      <w:r>
        <w:rPr>
          <w:rFonts w:ascii="楷体" w:hAnsi="楷体" w:eastAsia="楷体" w:cs="楷体"/>
          <w:color w:val="000000"/>
        </w:rPr>
        <w:t>当地时间</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16</w:t>
      </w:r>
      <w:r>
        <w:rPr>
          <w:rFonts w:ascii="楷体" w:hAnsi="楷体" w:eastAsia="楷体" w:cs="楷体"/>
          <w:color w:val="000000"/>
        </w:rPr>
        <w:t>日，国家文物局在中国驻美国大使馆接收美国史密森学会国立亚洲艺术博物馆返还的子弹库帛书《五行令》《攻守占》。文化和旅游部副部长、国家文物局局长饶权在视频致辞中指出，美国史密森学会国立亚洲艺术博物馆向中方返还帛书《五行令》《攻守占》，彰显其在文化遗产保护合作中恪守博物馆伦理的努力，是中国主导制定的《青岛建议书》以对话与合作推动历史上流失文物保护与返还理念的成功实践。帛书回归后，将在文物原生环境中得到更加全面、系统保护和研究，让文物价值得到更加准确、完整理解和阐释。</w:t>
      </w:r>
    </w:p>
    <w:p w14:paraId="7F1BE0AA">
      <w:pPr>
        <w:spacing w:line="360" w:lineRule="auto"/>
        <w:ind w:firstLine="420"/>
        <w:jc w:val="both"/>
        <w:rPr>
          <w:color w:val="000000"/>
        </w:rPr>
      </w:pPr>
      <w:r>
        <w:rPr>
          <w:rFonts w:ascii="宋体" w:hAnsi="宋体" w:eastAsia="宋体" w:cs="宋体"/>
          <w:color w:val="000000"/>
        </w:rPr>
        <w:t>②</w:t>
      </w:r>
      <w:r>
        <w:rPr>
          <w:rFonts w:ascii="楷体" w:hAnsi="楷体" w:eastAsia="楷体" w:cs="楷体"/>
          <w:color w:val="000000"/>
        </w:rPr>
        <w:t>子弹库帛书</w:t>
      </w:r>
      <w:r>
        <w:rPr>
          <w:rFonts w:ascii="Times New Roman" w:hAnsi="Times New Roman" w:eastAsia="Times New Roman" w:cs="Times New Roman"/>
          <w:color w:val="000000"/>
        </w:rPr>
        <w:t>1942</w:t>
      </w:r>
      <w:r>
        <w:rPr>
          <w:rFonts w:ascii="楷体" w:hAnsi="楷体" w:eastAsia="楷体" w:cs="楷体"/>
          <w:color w:val="000000"/>
        </w:rPr>
        <w:t>年出土于长沙子弹库楚墓，是目前出土的唯一战国帛书，</w:t>
      </w:r>
      <w:r>
        <w:rPr>
          <w:rFonts w:ascii="Times New Roman" w:hAnsi="Times New Roman" w:eastAsia="Times New Roman" w:cs="Times New Roman"/>
          <w:color w:val="000000"/>
        </w:rPr>
        <w:t>_______</w:t>
      </w:r>
      <w:r>
        <w:rPr>
          <w:rFonts w:ascii="楷体" w:hAnsi="楷体" w:eastAsia="楷体" w:cs="楷体"/>
          <w:color w:val="000000"/>
        </w:rPr>
        <w:t>是迄今发现的中国最早的帛书和首个典籍意义上的古书，对于中国古文字、古文献研究以及学术史、思想史研究具有不可替代的重要价值。子弹库帛书分三卷，此次回归的《五行令》和《攻守占》为子弹库帛书第二卷、第三卷。</w:t>
      </w:r>
    </w:p>
    <w:p w14:paraId="3B296F08">
      <w:pPr>
        <w:spacing w:line="360" w:lineRule="auto"/>
        <w:ind w:firstLine="420"/>
        <w:jc w:val="both"/>
        <w:rPr>
          <w:color w:val="000000"/>
        </w:rPr>
      </w:pPr>
      <w:r>
        <w:rPr>
          <w:rFonts w:ascii="宋体" w:hAnsi="宋体" w:eastAsia="宋体" w:cs="宋体"/>
          <w:color w:val="000000"/>
        </w:rPr>
        <w:t>③</w:t>
      </w:r>
      <w:r>
        <w:rPr>
          <w:rFonts w:ascii="楷体" w:hAnsi="楷体" w:eastAsia="楷体" w:cs="楷体"/>
          <w:color w:val="000000"/>
        </w:rPr>
        <w:t>子弹库帛书</w:t>
      </w:r>
      <w:r>
        <w:rPr>
          <w:rFonts w:ascii="Times New Roman" w:hAnsi="Times New Roman" w:eastAsia="Times New Roman" w:cs="Times New Roman"/>
          <w:color w:val="000000"/>
        </w:rPr>
        <w:t>1946</w:t>
      </w:r>
      <w:r>
        <w:rPr>
          <w:rFonts w:ascii="楷体" w:hAnsi="楷体" w:eastAsia="楷体" w:cs="楷体"/>
          <w:color w:val="000000"/>
        </w:rPr>
        <w:t>年非法流失美国。第一时间关注到美国史密森学会发布了关于返还非道德方式获取文物的政策性文件后，国家文物局对国立亚洲艺术博物馆保存的子弹库帛书《五行令》《攻守占》启动了追索工作。基于潮源及流转历史研究形成的扎实、完整证据链，基于以文物回归纠正历史错误、推动双方在专业领域的长期合作这一共识经过多轮磋商，美方同意将文物退出馆藏并返还中国。</w:t>
      </w:r>
    </w:p>
    <w:p w14:paraId="74A4BF76">
      <w:pPr>
        <w:spacing w:line="360" w:lineRule="auto"/>
        <w:ind w:firstLine="420"/>
        <w:jc w:val="both"/>
        <w:rPr>
          <w:color w:val="000000"/>
        </w:rPr>
      </w:pPr>
      <w:r>
        <w:rPr>
          <w:rFonts w:ascii="宋体" w:hAnsi="宋体" w:eastAsia="宋体" w:cs="宋体"/>
          <w:color w:val="000000"/>
        </w:rPr>
        <w:t>④</w:t>
      </w:r>
      <w:r>
        <w:rPr>
          <w:rFonts w:ascii="楷体" w:hAnsi="楷体" w:eastAsia="楷体" w:cs="楷体"/>
          <w:color w:val="000000"/>
        </w:rPr>
        <w:t>子弹库帛书《五行令》《攻守占》回归祖国，成为主动追索历史上流失重点文物并取得成功的案例，也是秉持《青岛建议书》对话与合作的核心精神，以溯源及流转历史研究成果为支撑，实现流失海外中国文物追索成功的示范案例。《五行令》《攻守占》将于</w:t>
      </w:r>
      <w:r>
        <w:rPr>
          <w:rFonts w:ascii="Times New Roman" w:hAnsi="Times New Roman" w:eastAsia="Times New Roman" w:cs="Times New Roman"/>
          <w:color w:val="000000"/>
        </w:rPr>
        <w:t>2025</w:t>
      </w:r>
      <w:r>
        <w:rPr>
          <w:rFonts w:ascii="楷体" w:hAnsi="楷体" w:eastAsia="楷体" w:cs="楷体"/>
          <w:color w:val="000000"/>
        </w:rPr>
        <w:t>年</w:t>
      </w:r>
      <w:r>
        <w:rPr>
          <w:rFonts w:ascii="Times New Roman" w:hAnsi="Times New Roman" w:eastAsia="Times New Roman" w:cs="Times New Roman"/>
          <w:color w:val="000000"/>
        </w:rPr>
        <w:t>7</w:t>
      </w:r>
      <w:r>
        <w:rPr>
          <w:rFonts w:ascii="楷体" w:hAnsi="楷体" w:eastAsia="楷体" w:cs="楷体"/>
          <w:color w:val="000000"/>
        </w:rPr>
        <w:t>月在中国国家博物馆举办的</w:t>
      </w:r>
      <w:r>
        <w:rPr>
          <w:rFonts w:ascii="宋体" w:hAnsi="宋体" w:eastAsia="宋体" w:cs="宋体"/>
          <w:color w:val="000000"/>
        </w:rPr>
        <w:t>“</w:t>
      </w:r>
      <w:r>
        <w:rPr>
          <w:rFonts w:ascii="楷体" w:hAnsi="楷体" w:eastAsia="楷体" w:cs="楷体"/>
          <w:color w:val="000000"/>
        </w:rPr>
        <w:t>万里同归</w:t>
      </w:r>
      <w:r>
        <w:rPr>
          <w:rFonts w:ascii="Times New Roman" w:hAnsi="Times New Roman" w:eastAsia="Times New Roman" w:cs="Times New Roman"/>
          <w:color w:val="000000"/>
        </w:rPr>
        <w:t>——</w:t>
      </w:r>
      <w:r>
        <w:rPr>
          <w:rFonts w:ascii="楷体" w:hAnsi="楷体" w:eastAsia="楷体" w:cs="楷体"/>
          <w:color w:val="000000"/>
        </w:rPr>
        <w:t>新时代文物追索返还成果展</w:t>
      </w:r>
      <w:r>
        <w:rPr>
          <w:rFonts w:ascii="宋体" w:hAnsi="宋体" w:eastAsia="宋体" w:cs="宋体"/>
          <w:color w:val="000000"/>
        </w:rPr>
        <w:t>”</w:t>
      </w:r>
      <w:r>
        <w:rPr>
          <w:rFonts w:ascii="楷体" w:hAnsi="楷体" w:eastAsia="楷体" w:cs="楷体"/>
          <w:color w:val="000000"/>
        </w:rPr>
        <w:t>上首次面向公众展出。国家文物局将继续推动子弹库帛书《四时令》早日回归。</w:t>
      </w:r>
    </w:p>
    <w:p w14:paraId="6C49C90D">
      <w:pPr>
        <w:spacing w:line="360" w:lineRule="auto"/>
        <w:jc w:val="right"/>
        <w:rPr>
          <w:color w:val="000000"/>
        </w:rPr>
      </w:pPr>
      <w:r>
        <w:rPr>
          <w:rFonts w:ascii="宋体" w:hAnsi="宋体" w:eastAsia="宋体" w:cs="宋体"/>
          <w:color w:val="000000"/>
        </w:rPr>
        <w:t>（选自《解放日报》</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17</w:t>
      </w:r>
      <w:r>
        <w:rPr>
          <w:rFonts w:ascii="宋体" w:hAnsi="宋体" w:eastAsia="宋体" w:cs="宋体"/>
          <w:color w:val="000000"/>
        </w:rPr>
        <w:t>日刊，有删改）</w:t>
      </w:r>
    </w:p>
    <w:p w14:paraId="31AAF33A">
      <w:pPr>
        <w:spacing w:line="360" w:lineRule="auto"/>
        <w:jc w:val="both"/>
        <w:rPr>
          <w:color w:val="000000"/>
        </w:rPr>
      </w:pPr>
      <w:r>
        <w:rPr>
          <w:rFonts w:ascii="宋体" w:hAnsi="宋体" w:eastAsia="宋体" w:cs="宋体"/>
          <w:color w:val="000000"/>
        </w:rPr>
        <w:t>材料二：</w:t>
      </w:r>
    </w:p>
    <w:p w14:paraId="1266FDAE">
      <w:pPr>
        <w:spacing w:line="360" w:lineRule="auto"/>
        <w:jc w:val="center"/>
        <w:rPr>
          <w:color w:val="000000"/>
        </w:rPr>
      </w:pPr>
      <w:r>
        <w:rPr>
          <w:rFonts w:ascii="楷体" w:hAnsi="楷体" w:eastAsia="楷体" w:cs="楷体"/>
          <w:color w:val="000000"/>
        </w:rPr>
        <w:t>国宝战国帛书回家</w:t>
      </w:r>
    </w:p>
    <w:p w14:paraId="020A9382">
      <w:pPr>
        <w:spacing w:line="360" w:lineRule="auto"/>
        <w:ind w:firstLine="420"/>
        <w:jc w:val="both"/>
        <w:rPr>
          <w:color w:val="000000"/>
        </w:rPr>
      </w:pPr>
      <w:r>
        <w:rPr>
          <w:rFonts w:ascii="宋体" w:hAnsi="宋体" w:eastAsia="宋体" w:cs="宋体"/>
          <w:color w:val="000000"/>
        </w:rPr>
        <w:t>①</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18</w:t>
      </w:r>
      <w:r>
        <w:rPr>
          <w:rFonts w:ascii="楷体" w:hAnsi="楷体" w:eastAsia="楷体" w:cs="楷体"/>
          <w:color w:val="000000"/>
        </w:rPr>
        <w:t>日</w:t>
      </w:r>
      <w:r>
        <w:rPr>
          <w:rFonts w:ascii="Times New Roman" w:hAnsi="Times New Roman" w:eastAsia="Times New Roman" w:cs="Times New Roman"/>
          <w:color w:val="000000"/>
        </w:rPr>
        <w:t>3</w:t>
      </w:r>
      <w:r>
        <w:rPr>
          <w:rFonts w:ascii="楷体" w:hAnsi="楷体" w:eastAsia="楷体" w:cs="楷体"/>
          <w:color w:val="000000"/>
        </w:rPr>
        <w:t>时</w:t>
      </w:r>
      <w:r>
        <w:rPr>
          <w:rFonts w:ascii="Times New Roman" w:hAnsi="Times New Roman" w:eastAsia="Times New Roman" w:cs="Times New Roman"/>
          <w:color w:val="000000"/>
        </w:rPr>
        <w:t>55</w:t>
      </w:r>
      <w:r>
        <w:rPr>
          <w:rFonts w:ascii="楷体" w:hAnsi="楷体" w:eastAsia="楷体" w:cs="楷体"/>
          <w:color w:val="000000"/>
        </w:rPr>
        <w:t>分，北京首都国际机场，从美国华盛顿飞来的</w:t>
      </w:r>
      <w:r>
        <w:rPr>
          <w:rFonts w:ascii="Times New Roman" w:hAnsi="Times New Roman" w:eastAsia="Times New Roman" w:cs="Times New Roman"/>
          <w:color w:val="000000"/>
        </w:rPr>
        <w:t>CA818</w:t>
      </w:r>
      <w:r>
        <w:rPr>
          <w:rFonts w:ascii="楷体" w:hAnsi="楷体" w:eastAsia="楷体" w:cs="楷体"/>
          <w:color w:val="000000"/>
        </w:rPr>
        <w:t>航班划过晨雾，稳稳降落在跑道上。机上的大部分乘客并不知道，流失美国长达</w:t>
      </w:r>
      <w:r>
        <w:rPr>
          <w:rFonts w:ascii="Times New Roman" w:hAnsi="Times New Roman" w:eastAsia="Times New Roman" w:cs="Times New Roman"/>
          <w:color w:val="000000"/>
        </w:rPr>
        <w:t>79</w:t>
      </w:r>
      <w:r>
        <w:rPr>
          <w:rFonts w:ascii="楷体" w:hAnsi="楷体" w:eastAsia="楷体" w:cs="楷体"/>
          <w:color w:val="000000"/>
        </w:rPr>
        <w:t>年的珍贵文物</w:t>
      </w:r>
      <w:r>
        <w:rPr>
          <w:rFonts w:ascii="Times New Roman" w:hAnsi="Times New Roman" w:eastAsia="Times New Roman" w:cs="Times New Roman"/>
          <w:color w:val="000000"/>
        </w:rPr>
        <w:t>—</w:t>
      </w:r>
      <w:r>
        <w:rPr>
          <w:rFonts w:ascii="楷体" w:hAnsi="楷体" w:eastAsia="楷体" w:cs="楷体"/>
          <w:color w:val="000000"/>
        </w:rPr>
        <w:t>子弹库帛书《五行令》《攻守占》，就存放在工作组人员身旁的</w:t>
      </w:r>
      <w:r>
        <w:rPr>
          <w:rFonts w:ascii="Times New Roman" w:hAnsi="Times New Roman" w:eastAsia="Times New Roman" w:cs="Times New Roman"/>
          <w:color w:val="000000"/>
        </w:rPr>
        <w:t>4</w:t>
      </w:r>
      <w:r>
        <w:rPr>
          <w:rFonts w:ascii="楷体" w:hAnsi="楷体" w:eastAsia="楷体" w:cs="楷体"/>
          <w:color w:val="000000"/>
        </w:rPr>
        <w:t>个文物包装箱中。</w:t>
      </w:r>
    </w:p>
    <w:p w14:paraId="2C663D58">
      <w:pPr>
        <w:spacing w:line="360" w:lineRule="auto"/>
        <w:ind w:firstLine="420"/>
        <w:jc w:val="both"/>
        <w:rPr>
          <w:color w:val="000000"/>
        </w:rPr>
      </w:pPr>
      <w:r>
        <w:rPr>
          <w:rFonts w:ascii="宋体" w:hAnsi="宋体" w:eastAsia="宋体" w:cs="宋体"/>
          <w:color w:val="000000"/>
        </w:rPr>
        <w:t>②</w:t>
      </w:r>
      <w:r>
        <w:rPr>
          <w:rFonts w:ascii="楷体" w:hAnsi="楷体" w:eastAsia="楷体" w:cs="楷体"/>
          <w:color w:val="000000"/>
        </w:rPr>
        <w:t>美国时间</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16</w:t>
      </w:r>
      <w:r>
        <w:rPr>
          <w:rFonts w:ascii="楷体" w:hAnsi="楷体" w:eastAsia="楷体" w:cs="楷体"/>
          <w:color w:val="000000"/>
        </w:rPr>
        <w:t>日，国家文物局在中国驻美国大使馆接收了美国史密森尼学会国立亚洲艺术博物馆返还的子弹库帛书《五行令》《攻守占》。经过查验封箱后，国家文物局工作组马不停蹄，带着它们踏上了回家的路。</w:t>
      </w:r>
    </w:p>
    <w:p w14:paraId="6434BB2D">
      <w:pPr>
        <w:spacing w:line="360" w:lineRule="auto"/>
        <w:ind w:firstLine="420"/>
        <w:jc w:val="both"/>
        <w:rPr>
          <w:color w:val="000000"/>
        </w:rPr>
      </w:pPr>
      <w:r>
        <w:rPr>
          <w:rFonts w:ascii="宋体" w:hAnsi="宋体" w:eastAsia="宋体" w:cs="宋体"/>
          <w:color w:val="000000"/>
        </w:rPr>
        <w:t>③</w:t>
      </w:r>
      <w:r>
        <w:rPr>
          <w:rFonts w:ascii="楷体" w:hAnsi="楷体" w:eastAsia="楷体" w:cs="楷体"/>
          <w:color w:val="000000"/>
        </w:rPr>
        <w:t>子弹库帛书是目前出土的唯一的战国帛书。帛书分为《四时令》《五行令》《攻守占》</w:t>
      </w:r>
      <w:r>
        <w:rPr>
          <w:rFonts w:ascii="Times New Roman" w:hAnsi="Times New Roman" w:eastAsia="Times New Roman" w:cs="Times New Roman"/>
          <w:color w:val="000000"/>
        </w:rPr>
        <w:t xml:space="preserve"> </w:t>
      </w:r>
      <w:r>
        <w:rPr>
          <w:rFonts w:ascii="楷体" w:hAnsi="楷体" w:eastAsia="楷体" w:cs="楷体"/>
          <w:color w:val="000000"/>
        </w:rPr>
        <w:t>三卷，字数多达</w:t>
      </w:r>
      <w:r>
        <w:rPr>
          <w:rFonts w:ascii="Times New Roman" w:hAnsi="Times New Roman" w:eastAsia="Times New Roman" w:cs="Times New Roman"/>
          <w:color w:val="000000"/>
        </w:rPr>
        <w:t>900</w:t>
      </w:r>
      <w:r>
        <w:rPr>
          <w:rFonts w:ascii="楷体" w:hAnsi="楷体" w:eastAsia="楷体" w:cs="楷体"/>
          <w:color w:val="000000"/>
        </w:rPr>
        <w:t>余字，是迄今为止发现的中国最早的帛书和首个典籍意义上的古书。同西方世界大名鼎鼎的</w:t>
      </w:r>
      <w:r>
        <w:rPr>
          <w:rFonts w:ascii="宋体" w:hAnsi="宋体" w:eastAsia="宋体" w:cs="宋体"/>
          <w:color w:val="000000"/>
        </w:rPr>
        <w:t>“</w:t>
      </w:r>
      <w:r>
        <w:rPr>
          <w:rFonts w:ascii="楷体" w:hAnsi="楷体" w:eastAsia="楷体" w:cs="楷体"/>
          <w:color w:val="000000"/>
        </w:rPr>
        <w:t>死海文书</w:t>
      </w:r>
      <w:r>
        <w:rPr>
          <w:rFonts w:ascii="宋体" w:hAnsi="宋体" w:eastAsia="宋体" w:cs="宋体"/>
          <w:color w:val="000000"/>
        </w:rPr>
        <w:t>”</w:t>
      </w:r>
      <w:r>
        <w:rPr>
          <w:rFonts w:ascii="楷体" w:hAnsi="楷体" w:eastAsia="楷体" w:cs="楷体"/>
          <w:color w:val="000000"/>
        </w:rPr>
        <w:t>相比，子弹库帛书的年代还要早</w:t>
      </w:r>
      <w:r>
        <w:rPr>
          <w:rFonts w:ascii="Times New Roman" w:hAnsi="Times New Roman" w:eastAsia="Times New Roman" w:cs="Times New Roman"/>
          <w:color w:val="000000"/>
        </w:rPr>
        <w:t>100</w:t>
      </w:r>
      <w:r>
        <w:rPr>
          <w:rFonts w:ascii="楷体" w:hAnsi="楷体" w:eastAsia="楷体" w:cs="楷体"/>
          <w:color w:val="000000"/>
        </w:rPr>
        <w:t>多年。</w:t>
      </w:r>
    </w:p>
    <w:p w14:paraId="087E1EAB">
      <w:pPr>
        <w:spacing w:line="360" w:lineRule="auto"/>
        <w:ind w:firstLine="420"/>
        <w:jc w:val="both"/>
        <w:rPr>
          <w:color w:val="000000"/>
        </w:rPr>
      </w:pPr>
      <w:r>
        <w:rPr>
          <w:rFonts w:ascii="宋体" w:hAnsi="宋体" w:eastAsia="宋体" w:cs="宋体"/>
          <w:color w:val="000000"/>
        </w:rPr>
        <w:t>④</w:t>
      </w:r>
      <w:r>
        <w:rPr>
          <w:rFonts w:ascii="楷体" w:hAnsi="楷体" w:eastAsia="楷体" w:cs="楷体"/>
          <w:color w:val="000000"/>
        </w:rPr>
        <w:t>跨越</w:t>
      </w:r>
      <w:r>
        <w:rPr>
          <w:rFonts w:ascii="Times New Roman" w:hAnsi="Times New Roman" w:eastAsia="Times New Roman" w:cs="Times New Roman"/>
          <w:color w:val="000000"/>
        </w:rPr>
        <w:t>11000</w:t>
      </w:r>
      <w:r>
        <w:rPr>
          <w:rFonts w:ascii="楷体" w:hAnsi="楷体" w:eastAsia="楷体" w:cs="楷体"/>
          <w:color w:val="000000"/>
        </w:rPr>
        <w:t>多公里，飞行</w:t>
      </w:r>
      <w:r>
        <w:rPr>
          <w:rFonts w:ascii="Times New Roman" w:hAnsi="Times New Roman" w:eastAsia="Times New Roman" w:cs="Times New Roman"/>
          <w:color w:val="000000"/>
        </w:rPr>
        <w:t>16</w:t>
      </w:r>
      <w:r>
        <w:rPr>
          <w:rFonts w:ascii="楷体" w:hAnsi="楷体" w:eastAsia="楷体" w:cs="楷体"/>
          <w:color w:val="000000"/>
        </w:rPr>
        <w:t>个多小时，帛书归来，断章重续。</w:t>
      </w:r>
    </w:p>
    <w:p w14:paraId="33F9EB2B">
      <w:pPr>
        <w:spacing w:line="360" w:lineRule="auto"/>
        <w:ind w:firstLine="420"/>
        <w:jc w:val="both"/>
        <w:rPr>
          <w:color w:val="000000"/>
        </w:rPr>
      </w:pPr>
      <w:r>
        <w:rPr>
          <w:rFonts w:ascii="宋体" w:hAnsi="宋体" w:eastAsia="宋体" w:cs="宋体"/>
          <w:color w:val="000000"/>
        </w:rPr>
        <w:t>⑤</w:t>
      </w:r>
      <w:r>
        <w:rPr>
          <w:rFonts w:ascii="Times New Roman" w:hAnsi="Times New Roman" w:eastAsia="Times New Roman" w:cs="Times New Roman"/>
          <w:color w:val="000000"/>
        </w:rPr>
        <w:t>4</w:t>
      </w:r>
      <w:r>
        <w:rPr>
          <w:rFonts w:ascii="楷体" w:hAnsi="楷体" w:eastAsia="楷体" w:cs="楷体"/>
          <w:color w:val="000000"/>
        </w:rPr>
        <w:t>时</w:t>
      </w:r>
      <w:r>
        <w:rPr>
          <w:rFonts w:ascii="Times New Roman" w:hAnsi="Times New Roman" w:eastAsia="Times New Roman" w:cs="Times New Roman"/>
          <w:color w:val="000000"/>
        </w:rPr>
        <w:t>45</w:t>
      </w:r>
      <w:r>
        <w:rPr>
          <w:rFonts w:ascii="楷体" w:hAnsi="楷体" w:eastAsia="楷体" w:cs="楷体"/>
          <w:color w:val="000000"/>
        </w:rPr>
        <w:t>分，准备妥当后，</w:t>
      </w:r>
      <w:r>
        <w:rPr>
          <w:rFonts w:ascii="Times New Roman" w:hAnsi="Times New Roman" w:eastAsia="Times New Roman" w:cs="Times New Roman"/>
          <w:color w:val="000000"/>
        </w:rPr>
        <w:t>4</w:t>
      </w:r>
      <w:r>
        <w:rPr>
          <w:rFonts w:ascii="楷体" w:hAnsi="楷体" w:eastAsia="楷体" w:cs="楷体"/>
          <w:color w:val="000000"/>
        </w:rPr>
        <w:t>名工作人员每人手捧一件文物包装箱，缓步离开机舱。</w:t>
      </w:r>
      <w:r>
        <w:rPr>
          <w:rFonts w:ascii="Times New Roman" w:hAnsi="Times New Roman" w:eastAsia="Times New Roman" w:cs="Times New Roman"/>
          <w:color w:val="000000"/>
        </w:rPr>
        <w:t xml:space="preserve">5 </w:t>
      </w:r>
      <w:r>
        <w:rPr>
          <w:rFonts w:ascii="楷体" w:hAnsi="楷体" w:eastAsia="楷体" w:cs="楷体"/>
          <w:color w:val="000000"/>
        </w:rPr>
        <w:t>时</w:t>
      </w:r>
      <w:r>
        <w:rPr>
          <w:rFonts w:ascii="Times New Roman" w:hAnsi="Times New Roman" w:eastAsia="Times New Roman" w:cs="Times New Roman"/>
          <w:color w:val="000000"/>
        </w:rPr>
        <w:t>06</w:t>
      </w:r>
      <w:r>
        <w:rPr>
          <w:rFonts w:ascii="楷体" w:hAnsi="楷体" w:eastAsia="楷体" w:cs="楷体"/>
          <w:color w:val="000000"/>
        </w:rPr>
        <w:t>分，文物抵达要客区，安放在铺有软垫的桌子上。海关人员查验完报关单后，工作人员小心翼翼开启了芙有月名图的包装箱封条。</w:t>
      </w:r>
    </w:p>
    <w:p w14:paraId="37F7CFE3">
      <w:pPr>
        <w:spacing w:line="360" w:lineRule="auto"/>
        <w:ind w:firstLine="420"/>
        <w:jc w:val="both"/>
        <w:rPr>
          <w:color w:val="000000"/>
        </w:rPr>
      </w:pPr>
      <w:r>
        <w:rPr>
          <w:rFonts w:ascii="宋体" w:hAnsi="宋体" w:eastAsia="宋体" w:cs="宋体"/>
          <w:color w:val="000000"/>
        </w:rPr>
        <w:t>⑥</w:t>
      </w:r>
      <w:r>
        <w:rPr>
          <w:rFonts w:ascii="Times New Roman" w:hAnsi="Times New Roman" w:eastAsia="Times New Roman" w:cs="Times New Roman"/>
          <w:color w:val="000000"/>
        </w:rPr>
        <w:t>5</w:t>
      </w:r>
      <w:r>
        <w:rPr>
          <w:rFonts w:ascii="楷体" w:hAnsi="楷体" w:eastAsia="楷体" w:cs="楷体"/>
          <w:color w:val="000000"/>
        </w:rPr>
        <w:t>时</w:t>
      </w:r>
      <w:r>
        <w:rPr>
          <w:rFonts w:ascii="Times New Roman" w:hAnsi="Times New Roman" w:eastAsia="Times New Roman" w:cs="Times New Roman"/>
          <w:color w:val="000000"/>
        </w:rPr>
        <w:t>27</w:t>
      </w:r>
      <w:r>
        <w:rPr>
          <w:rFonts w:ascii="楷体" w:hAnsi="楷体" w:eastAsia="楷体" w:cs="楷体"/>
          <w:color w:val="000000"/>
        </w:rPr>
        <w:t>分，文物整装待发，披着东方的晨雾踏上归国之路。</w:t>
      </w:r>
    </w:p>
    <w:p w14:paraId="07C42EE5">
      <w:pPr>
        <w:spacing w:line="360" w:lineRule="auto"/>
        <w:jc w:val="right"/>
        <w:rPr>
          <w:color w:val="000000"/>
        </w:rPr>
      </w:pPr>
      <w:r>
        <w:rPr>
          <w:rFonts w:ascii="宋体" w:hAnsi="宋体" w:eastAsia="宋体" w:cs="宋体"/>
          <w:color w:val="000000"/>
        </w:rPr>
        <w:t>（选自《文汇报》</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18</w:t>
      </w:r>
      <w:r>
        <w:rPr>
          <w:rFonts w:ascii="宋体" w:hAnsi="宋体" w:eastAsia="宋体" w:cs="宋体"/>
          <w:color w:val="000000"/>
        </w:rPr>
        <w:t>日刊，有删改）</w:t>
      </w:r>
    </w:p>
    <w:p w14:paraId="042F8944">
      <w:pPr>
        <w:spacing w:line="360" w:lineRule="auto"/>
        <w:jc w:val="left"/>
        <w:rPr>
          <w:color w:val="000000"/>
        </w:rPr>
      </w:pPr>
      <w:r>
        <w:rPr>
          <w:color w:val="000000"/>
        </w:rPr>
        <w:t xml:space="preserve">13. </w:t>
      </w:r>
      <w:r>
        <w:rPr>
          <w:rFonts w:ascii="宋体" w:hAnsi="宋体" w:eastAsia="宋体" w:cs="宋体"/>
          <w:color w:val="000000"/>
        </w:rPr>
        <w:t>下面最适合填写在材料一横线处的一项是（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30C8899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只</w:t>
      </w:r>
      <w:r>
        <w:rPr>
          <w:color w:val="000000"/>
        </w:rPr>
        <w:tab/>
      </w:r>
      <w:r>
        <w:rPr>
          <w:color w:val="000000"/>
        </w:rPr>
        <w:t xml:space="preserve">B. </w:t>
      </w:r>
      <w:r>
        <w:rPr>
          <w:rFonts w:ascii="宋体" w:hAnsi="宋体" w:eastAsia="宋体" w:cs="宋体"/>
          <w:color w:val="000000"/>
        </w:rPr>
        <w:t>但</w:t>
      </w:r>
      <w:r>
        <w:rPr>
          <w:color w:val="000000"/>
        </w:rPr>
        <w:tab/>
      </w:r>
      <w:r>
        <w:rPr>
          <w:color w:val="000000"/>
        </w:rPr>
        <w:t xml:space="preserve">C. </w:t>
      </w:r>
      <w:r>
        <w:rPr>
          <w:rFonts w:ascii="宋体" w:hAnsi="宋体" w:eastAsia="宋体" w:cs="宋体"/>
          <w:color w:val="000000"/>
        </w:rPr>
        <w:t>也</w:t>
      </w:r>
      <w:r>
        <w:rPr>
          <w:color w:val="000000"/>
        </w:rPr>
        <w:tab/>
      </w:r>
      <w:r>
        <w:rPr>
          <w:color w:val="000000"/>
        </w:rPr>
        <w:t xml:space="preserve">D. </w:t>
      </w:r>
      <w:r>
        <w:rPr>
          <w:rFonts w:ascii="宋体" w:hAnsi="宋体" w:eastAsia="宋体" w:cs="宋体"/>
          <w:color w:val="000000"/>
        </w:rPr>
        <w:t>才</w:t>
      </w:r>
    </w:p>
    <w:p w14:paraId="0A25720A">
      <w:pPr>
        <w:spacing w:line="360" w:lineRule="auto"/>
        <w:jc w:val="left"/>
        <w:rPr>
          <w:color w:val="000000"/>
        </w:rPr>
      </w:pPr>
      <w:r>
        <w:rPr>
          <w:color w:val="000000"/>
        </w:rPr>
        <w:t xml:space="preserve">14. </w:t>
      </w:r>
      <w:r>
        <w:rPr>
          <w:rFonts w:ascii="宋体" w:hAnsi="宋体" w:eastAsia="宋体" w:cs="宋体"/>
          <w:color w:val="000000"/>
        </w:rPr>
        <w:t>作为一则新闻，下面对材料一分析不正确的一项是（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329848C8">
      <w:pPr>
        <w:spacing w:line="360" w:lineRule="auto"/>
        <w:jc w:val="left"/>
        <w:textAlignment w:val="center"/>
        <w:rPr>
          <w:color w:val="000000"/>
        </w:rPr>
      </w:pPr>
      <w:r>
        <w:rPr>
          <w:color w:val="000000"/>
        </w:rPr>
        <w:t xml:space="preserve">A. </w:t>
      </w:r>
      <w:r>
        <w:rPr>
          <w:rFonts w:ascii="宋体" w:hAnsi="宋体" w:eastAsia="宋体" w:cs="宋体"/>
          <w:color w:val="000000"/>
        </w:rPr>
        <w:t>在新闻事件后第一时间发出，具有很强的时效性。</w:t>
      </w:r>
    </w:p>
    <w:p w14:paraId="6BBB5148">
      <w:pPr>
        <w:spacing w:line="360" w:lineRule="auto"/>
        <w:jc w:val="left"/>
        <w:textAlignment w:val="center"/>
        <w:rPr>
          <w:color w:val="000000"/>
        </w:rPr>
      </w:pPr>
      <w:r>
        <w:rPr>
          <w:color w:val="000000"/>
        </w:rPr>
        <w:t xml:space="preserve">B. </w:t>
      </w:r>
      <w:r>
        <w:rPr>
          <w:rFonts w:ascii="宋体" w:hAnsi="宋体" w:eastAsia="宋体" w:cs="宋体"/>
          <w:color w:val="000000"/>
        </w:rPr>
        <w:t>按照时间顺序说明了子弹库帛书流失、追索过程</w:t>
      </w:r>
      <w:r>
        <w:rPr>
          <w:rFonts w:ascii="宋体" w:hAnsi="宋体" w:eastAsia="宋体" w:cs="宋体"/>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19A85927">
      <w:pPr>
        <w:spacing w:line="360" w:lineRule="auto"/>
        <w:jc w:val="left"/>
        <w:textAlignment w:val="center"/>
        <w:rPr>
          <w:color w:val="000000"/>
        </w:rPr>
      </w:pPr>
      <w:r>
        <w:rPr>
          <w:color w:val="000000"/>
        </w:rPr>
        <w:t xml:space="preserve">C. </w:t>
      </w:r>
      <w:r>
        <w:rPr>
          <w:rFonts w:ascii="宋体" w:hAnsi="宋体" w:eastAsia="宋体" w:cs="宋体"/>
          <w:color w:val="000000"/>
        </w:rPr>
        <w:t>导语部分点明了新闻发生的时间、地点与事件。</w:t>
      </w:r>
    </w:p>
    <w:p w14:paraId="39C476C0">
      <w:pPr>
        <w:spacing w:line="360" w:lineRule="auto"/>
        <w:jc w:val="left"/>
        <w:textAlignment w:val="center"/>
        <w:rPr>
          <w:color w:val="000000"/>
        </w:rPr>
      </w:pPr>
      <w:r>
        <w:rPr>
          <w:color w:val="000000"/>
        </w:rPr>
        <w:t xml:space="preserve">D. </w:t>
      </w:r>
      <w:r>
        <w:rPr>
          <w:rFonts w:ascii="宋体" w:hAnsi="宋体" w:eastAsia="宋体" w:cs="宋体"/>
          <w:color w:val="000000"/>
        </w:rPr>
        <w:t>新闻的重要性逐层递进，符合新闻的价值。</w:t>
      </w:r>
    </w:p>
    <w:p w14:paraId="3A4D85F1">
      <w:pPr>
        <w:spacing w:line="360" w:lineRule="auto"/>
        <w:jc w:val="left"/>
        <w:rPr>
          <w:color w:val="000000"/>
        </w:rPr>
      </w:pPr>
      <w:r>
        <w:rPr>
          <w:color w:val="000000"/>
        </w:rPr>
        <w:t xml:space="preserve">15. </w:t>
      </w:r>
      <w:r>
        <w:rPr>
          <w:rFonts w:ascii="宋体" w:hAnsi="宋体" w:eastAsia="宋体" w:cs="宋体"/>
          <w:color w:val="000000"/>
        </w:rPr>
        <w:t>新闻的编写需要具有读者意识，材料二符合读者需求的一项是（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1A3D7FF6">
      <w:pPr>
        <w:spacing w:line="360" w:lineRule="auto"/>
        <w:jc w:val="left"/>
        <w:textAlignment w:val="center"/>
        <w:rPr>
          <w:color w:val="000000"/>
        </w:rPr>
      </w:pPr>
      <w:r>
        <w:rPr>
          <w:color w:val="000000"/>
        </w:rPr>
        <w:t xml:space="preserve">A. </w:t>
      </w:r>
      <w:r>
        <w:rPr>
          <w:rFonts w:ascii="宋体" w:hAnsi="宋体" w:eastAsia="宋体" w:cs="宋体"/>
          <w:color w:val="000000"/>
        </w:rPr>
        <w:t>了解不同人物对子弹库帛书回归的看法差异。</w:t>
      </w:r>
    </w:p>
    <w:p w14:paraId="216DCB3A">
      <w:pPr>
        <w:spacing w:line="360" w:lineRule="auto"/>
        <w:jc w:val="left"/>
        <w:textAlignment w:val="center"/>
        <w:rPr>
          <w:color w:val="000000"/>
        </w:rPr>
      </w:pPr>
      <w:r>
        <w:rPr>
          <w:color w:val="000000"/>
        </w:rPr>
        <w:t xml:space="preserve">B. </w:t>
      </w:r>
      <w:r>
        <w:rPr>
          <w:rFonts w:ascii="宋体" w:hAnsi="宋体" w:eastAsia="宋体" w:cs="宋体"/>
          <w:color w:val="000000"/>
        </w:rPr>
        <w:t>明确掌握子弹库帛书回归的价值与背景信息。</w:t>
      </w:r>
    </w:p>
    <w:p w14:paraId="25B5C59C">
      <w:pPr>
        <w:spacing w:line="360" w:lineRule="auto"/>
        <w:jc w:val="left"/>
        <w:textAlignment w:val="center"/>
        <w:rPr>
          <w:color w:val="000000"/>
        </w:rPr>
      </w:pPr>
      <w:r>
        <w:rPr>
          <w:color w:val="000000"/>
        </w:rPr>
        <w:t xml:space="preserve">C. </w:t>
      </w:r>
      <w:r>
        <w:rPr>
          <w:rFonts w:ascii="宋体" w:hAnsi="宋体" w:eastAsia="宋体" w:cs="宋体"/>
          <w:color w:val="000000"/>
        </w:rPr>
        <w:t>了解子弹库帛书的机场运输过程与转运细节。</w:t>
      </w:r>
    </w:p>
    <w:p w14:paraId="673FD91B">
      <w:pPr>
        <w:spacing w:line="360" w:lineRule="auto"/>
        <w:jc w:val="left"/>
        <w:textAlignment w:val="center"/>
        <w:rPr>
          <w:color w:val="000000"/>
        </w:rPr>
      </w:pPr>
      <w:r>
        <w:rPr>
          <w:color w:val="000000"/>
        </w:rPr>
        <w:t xml:space="preserve">D. </w:t>
      </w:r>
      <w:r>
        <w:rPr>
          <w:rFonts w:ascii="宋体" w:hAnsi="宋体" w:eastAsia="宋体" w:cs="宋体"/>
          <w:color w:val="000000"/>
        </w:rPr>
        <w:t>深入探究艺术博物馆的建馆历史与发展历程。</w:t>
      </w:r>
    </w:p>
    <w:p w14:paraId="6192699B">
      <w:pPr>
        <w:spacing w:line="360" w:lineRule="auto"/>
        <w:jc w:val="left"/>
        <w:rPr>
          <w:color w:val="000000"/>
        </w:rPr>
      </w:pPr>
      <w:r>
        <w:rPr>
          <w:color w:val="000000"/>
        </w:rPr>
        <w:t xml:space="preserve">16. </w:t>
      </w:r>
      <w:r>
        <w:rPr>
          <w:rFonts w:ascii="宋体" w:hAnsi="宋体" w:eastAsia="宋体" w:cs="宋体"/>
          <w:color w:val="000000"/>
        </w:rPr>
        <w:t>材料一、材料二均为报道子弹库帛书回归这一事件</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新闻，但语言特点不同：</w:t>
      </w:r>
    </w:p>
    <w:p w14:paraId="024995A3">
      <w:pPr>
        <w:spacing w:line="360" w:lineRule="auto"/>
        <w:jc w:val="both"/>
        <w:rPr>
          <w:color w:val="000000"/>
        </w:rPr>
      </w:pPr>
      <w:r>
        <w:rPr>
          <w:rFonts w:ascii="宋体" w:hAnsi="宋体" w:eastAsia="宋体" w:cs="宋体"/>
          <w:color w:val="000000"/>
        </w:rPr>
        <w:t>材料一：</w:t>
      </w:r>
      <w:r>
        <w:rPr>
          <w:color w:val="000000"/>
        </w:rPr>
        <w:t>____________________________</w:t>
      </w:r>
      <w:r>
        <w:rPr>
          <w:rFonts w:ascii="宋体" w:hAnsi="宋体" w:eastAsia="宋体" w:cs="宋体"/>
          <w:color w:val="000000"/>
        </w:rPr>
        <w:t>；材料二：</w:t>
      </w:r>
      <w:r>
        <w:rPr>
          <w:color w:val="000000"/>
        </w:rPr>
        <w:t>____________________________</w:t>
      </w:r>
      <w:r>
        <w:rPr>
          <w:rFonts w:ascii="宋体" w:hAnsi="宋体" w:eastAsia="宋体" w:cs="宋体"/>
          <w:color w:val="000000"/>
        </w:rPr>
        <w:t>。</w:t>
      </w:r>
    </w:p>
    <w:p w14:paraId="57E59F18">
      <w:pPr>
        <w:spacing w:line="360" w:lineRule="auto"/>
        <w:jc w:val="both"/>
        <w:rPr>
          <w:color w:val="000000"/>
        </w:rPr>
      </w:pPr>
      <w:r>
        <w:rPr>
          <w:rFonts w:ascii="宋体" w:hAnsi="宋体" w:eastAsia="宋体" w:cs="宋体"/>
          <w:b/>
          <w:color w:val="000000"/>
          <w:sz w:val="24"/>
        </w:rPr>
        <w:t>三、综合运用（</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68FC7CE7">
      <w:pPr>
        <w:spacing w:line="360" w:lineRule="auto"/>
        <w:jc w:val="both"/>
        <w:rPr>
          <w:color w:val="000000"/>
        </w:rPr>
      </w:pPr>
      <w:r>
        <w:rPr>
          <w:rFonts w:ascii="宋体" w:hAnsi="宋体" w:eastAsia="宋体" w:cs="宋体"/>
          <w:color w:val="000000"/>
        </w:rPr>
        <w:t>阅读下面材料，完成小题。</w:t>
      </w:r>
    </w:p>
    <w:p w14:paraId="521AA7F9">
      <w:pPr>
        <w:spacing w:line="360" w:lineRule="auto"/>
        <w:jc w:val="both"/>
        <w:rPr>
          <w:color w:val="000000"/>
        </w:rPr>
      </w:pPr>
      <w:r>
        <w:rPr>
          <w:rFonts w:ascii="宋体" w:hAnsi="宋体" w:eastAsia="宋体" w:cs="宋体"/>
          <w:color w:val="000000"/>
        </w:rPr>
        <w:t>材料一：</w:t>
      </w:r>
    </w:p>
    <w:p w14:paraId="376E1D5F">
      <w:pPr>
        <w:spacing w:line="360" w:lineRule="auto"/>
        <w:jc w:val="center"/>
        <w:rPr>
          <w:color w:val="000000"/>
        </w:rPr>
      </w:pPr>
      <w:r>
        <w:rPr>
          <w:rFonts w:ascii="楷体" w:hAnsi="楷体" w:eastAsia="楷体" w:cs="楷体"/>
          <w:color w:val="000000"/>
        </w:rPr>
        <w:t>美国博物馆向我归还流失近</w:t>
      </w:r>
      <w:r>
        <w:rPr>
          <w:rFonts w:ascii="Times New Roman" w:hAnsi="Times New Roman" w:eastAsia="Times New Roman" w:cs="Times New Roman"/>
          <w:color w:val="000000"/>
        </w:rPr>
        <w:t>80</w:t>
      </w:r>
      <w:r>
        <w:rPr>
          <w:rFonts w:ascii="楷体" w:hAnsi="楷体" w:eastAsia="楷体" w:cs="楷体"/>
          <w:color w:val="000000"/>
        </w:rPr>
        <w:t>年的楚帛书</w:t>
      </w:r>
    </w:p>
    <w:p w14:paraId="5F8FE1F6">
      <w:pPr>
        <w:spacing w:line="360" w:lineRule="auto"/>
        <w:ind w:firstLine="420"/>
        <w:jc w:val="both"/>
        <w:rPr>
          <w:color w:val="000000"/>
        </w:rPr>
      </w:pPr>
      <w:r>
        <w:rPr>
          <w:rFonts w:ascii="宋体" w:hAnsi="宋体" w:eastAsia="宋体" w:cs="宋体"/>
          <w:color w:val="000000"/>
        </w:rPr>
        <w:t>①</w:t>
      </w:r>
      <w:r>
        <w:rPr>
          <w:rFonts w:ascii="楷体" w:hAnsi="楷体" w:eastAsia="楷体" w:cs="楷体"/>
          <w:color w:val="000000"/>
        </w:rPr>
        <w:t>新华社华盛顿</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16</w:t>
      </w:r>
      <w:r>
        <w:rPr>
          <w:rFonts w:ascii="楷体" w:hAnsi="楷体" w:eastAsia="楷体" w:cs="楷体"/>
          <w:color w:val="000000"/>
        </w:rPr>
        <w:t>日电</w:t>
      </w:r>
      <w:r>
        <w:rPr>
          <w:rFonts w:ascii="Times New Roman" w:hAnsi="Times New Roman" w:eastAsia="Times New Roman" w:cs="Times New Roman"/>
          <w:color w:val="000000"/>
        </w:rPr>
        <w:t xml:space="preserve">   </w:t>
      </w:r>
      <w:r>
        <w:rPr>
          <w:rFonts w:ascii="楷体" w:hAnsi="楷体" w:eastAsia="楷体" w:cs="楷体"/>
          <w:color w:val="000000"/>
        </w:rPr>
        <w:t>当地时间</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16</w:t>
      </w:r>
      <w:r>
        <w:rPr>
          <w:rFonts w:ascii="楷体" w:hAnsi="楷体" w:eastAsia="楷体" w:cs="楷体"/>
          <w:color w:val="000000"/>
        </w:rPr>
        <w:t>日，国家文物局在中国驻美国大使馆接收美国史密森学会国立亚洲艺术博物馆返还的子弹库帛书《五行令》《攻守占》。文化和旅游部副部长、国家文物局局长饶权在视频致辞中指出，美国史密森学会国立亚洲艺术博物馆向中方返还帛书《五行令》《攻守占》，彰显其在文化遗产保护合作中恪守博物馆伦理的努力，是中国主导制定的《青岛建议书》以对话与合作推动历史上流失文物保护与返还理念的成功实践。帛书回归后，将在文物原生环境中得到更加全面、系统保护和研究，让文物价值得到更加准确、完整理解和阐释。</w:t>
      </w:r>
    </w:p>
    <w:p w14:paraId="2E020AF6">
      <w:pPr>
        <w:spacing w:line="360" w:lineRule="auto"/>
        <w:ind w:firstLine="420"/>
        <w:jc w:val="both"/>
        <w:rPr>
          <w:color w:val="000000"/>
        </w:rPr>
      </w:pPr>
      <w:r>
        <w:rPr>
          <w:rFonts w:ascii="宋体" w:hAnsi="宋体" w:eastAsia="宋体" w:cs="宋体"/>
          <w:color w:val="000000"/>
        </w:rPr>
        <w:t>②</w:t>
      </w:r>
      <w:r>
        <w:rPr>
          <w:rFonts w:ascii="楷体" w:hAnsi="楷体" w:eastAsia="楷体" w:cs="楷体"/>
          <w:color w:val="000000"/>
        </w:rPr>
        <w:t>子弹库帛书</w:t>
      </w:r>
      <w:r>
        <w:rPr>
          <w:rFonts w:ascii="Times New Roman" w:hAnsi="Times New Roman" w:eastAsia="Times New Roman" w:cs="Times New Roman"/>
          <w:color w:val="000000"/>
        </w:rPr>
        <w:t>1942</w:t>
      </w:r>
      <w:r>
        <w:rPr>
          <w:rFonts w:ascii="楷体" w:hAnsi="楷体" w:eastAsia="楷体" w:cs="楷体"/>
          <w:color w:val="000000"/>
        </w:rPr>
        <w:t>年出土于长沙子弹库楚墓，是目前出土的唯一战国帛书，</w:t>
      </w:r>
      <w:r>
        <w:rPr>
          <w:rFonts w:ascii="Times New Roman" w:hAnsi="Times New Roman" w:eastAsia="Times New Roman" w:cs="Times New Roman"/>
          <w:color w:val="000000"/>
        </w:rPr>
        <w:t>_______</w:t>
      </w:r>
      <w:r>
        <w:rPr>
          <w:rFonts w:ascii="楷体" w:hAnsi="楷体" w:eastAsia="楷体" w:cs="楷体"/>
          <w:color w:val="000000"/>
        </w:rPr>
        <w:t>是迄今发现的中国最早的帛书和首个典籍意义上的古书，对于中国古文字、古文献研究以及学术史、思想史研究具有不可替代的重要价值。子弹库帛书分三卷，此次回归的《五行令》和《攻守占》为子弹库帛书第二卷、第三卷。</w:t>
      </w:r>
    </w:p>
    <w:p w14:paraId="65F041B2">
      <w:pPr>
        <w:spacing w:line="360" w:lineRule="auto"/>
        <w:ind w:firstLine="420"/>
        <w:jc w:val="both"/>
        <w:rPr>
          <w:color w:val="000000"/>
        </w:rPr>
      </w:pPr>
      <w:r>
        <w:rPr>
          <w:rFonts w:ascii="宋体" w:hAnsi="宋体" w:eastAsia="宋体" w:cs="宋体"/>
          <w:color w:val="000000"/>
        </w:rPr>
        <w:t>③</w:t>
      </w:r>
      <w:r>
        <w:rPr>
          <w:rFonts w:ascii="楷体" w:hAnsi="楷体" w:eastAsia="楷体" w:cs="楷体"/>
          <w:color w:val="000000"/>
        </w:rPr>
        <w:t>子弹库帛书</w:t>
      </w:r>
      <w:r>
        <w:rPr>
          <w:rFonts w:ascii="Times New Roman" w:hAnsi="Times New Roman" w:eastAsia="Times New Roman" w:cs="Times New Roman"/>
          <w:color w:val="000000"/>
        </w:rPr>
        <w:t>1946</w:t>
      </w:r>
      <w:r>
        <w:rPr>
          <w:rFonts w:ascii="楷体" w:hAnsi="楷体" w:eastAsia="楷体" w:cs="楷体"/>
          <w:color w:val="000000"/>
        </w:rPr>
        <w:t>年非法流失美国。第一时间关注到美国史密森学会发布了关于返还非道德方式获取文物的政策性文件后，国家文物局对国立亚洲艺术博物馆保存的子弹库帛书《五行令》《攻守占》启动了追索工作。基于潮源及流转历史研究形成的扎实、完整证据链，基于以文物回归纠正历史错误、推动双方在专业领域的长期合作这一共识经过多轮磋商，美方同意将文物退出馆藏并返还中国。</w:t>
      </w:r>
    </w:p>
    <w:p w14:paraId="68A8BD07">
      <w:pPr>
        <w:spacing w:line="360" w:lineRule="auto"/>
        <w:ind w:firstLine="420"/>
        <w:jc w:val="both"/>
        <w:rPr>
          <w:color w:val="000000"/>
        </w:rPr>
      </w:pPr>
      <w:r>
        <w:rPr>
          <w:rFonts w:ascii="宋体" w:hAnsi="宋体" w:eastAsia="宋体" w:cs="宋体"/>
          <w:color w:val="000000"/>
        </w:rPr>
        <w:t>④</w:t>
      </w:r>
      <w:r>
        <w:rPr>
          <w:rFonts w:ascii="楷体" w:hAnsi="楷体" w:eastAsia="楷体" w:cs="楷体"/>
          <w:color w:val="000000"/>
        </w:rPr>
        <w:t>子弹库帛书《五行令》《攻守占》回归祖国，成为主动追索历史上流失重点文物并取得成功的案例，也是秉持《青岛建议书》对话与合作的核心精神，以溯源及流转历史研究成果为支撑，实现流失海外中国文物追索成功的示范案例。《五行令》《攻守占》将于</w:t>
      </w:r>
      <w:r>
        <w:rPr>
          <w:rFonts w:ascii="Times New Roman" w:hAnsi="Times New Roman" w:eastAsia="Times New Roman" w:cs="Times New Roman"/>
          <w:color w:val="000000"/>
        </w:rPr>
        <w:t>2025</w:t>
      </w:r>
      <w:r>
        <w:rPr>
          <w:rFonts w:ascii="楷体" w:hAnsi="楷体" w:eastAsia="楷体" w:cs="楷体"/>
          <w:color w:val="000000"/>
        </w:rPr>
        <w:t>年</w:t>
      </w:r>
      <w:r>
        <w:rPr>
          <w:rFonts w:ascii="Times New Roman" w:hAnsi="Times New Roman" w:eastAsia="Times New Roman" w:cs="Times New Roman"/>
          <w:color w:val="000000"/>
        </w:rPr>
        <w:t>7</w:t>
      </w:r>
      <w:r>
        <w:rPr>
          <w:rFonts w:ascii="楷体" w:hAnsi="楷体" w:eastAsia="楷体" w:cs="楷体"/>
          <w:color w:val="000000"/>
        </w:rPr>
        <w:t>月在中国国家博物馆举办的</w:t>
      </w:r>
      <w:r>
        <w:rPr>
          <w:rFonts w:ascii="宋体" w:hAnsi="宋体" w:eastAsia="宋体" w:cs="宋体"/>
          <w:color w:val="000000"/>
        </w:rPr>
        <w:t>“</w:t>
      </w:r>
      <w:r>
        <w:rPr>
          <w:rFonts w:ascii="楷体" w:hAnsi="楷体" w:eastAsia="楷体" w:cs="楷体"/>
          <w:color w:val="000000"/>
        </w:rPr>
        <w:t>万里同归</w:t>
      </w:r>
      <w:r>
        <w:rPr>
          <w:rFonts w:ascii="Times New Roman" w:hAnsi="Times New Roman" w:eastAsia="Times New Roman" w:cs="Times New Roman"/>
          <w:color w:val="000000"/>
        </w:rPr>
        <w:t>——</w:t>
      </w:r>
      <w:r>
        <w:rPr>
          <w:rFonts w:ascii="楷体" w:hAnsi="楷体" w:eastAsia="楷体" w:cs="楷体"/>
          <w:color w:val="000000"/>
        </w:rPr>
        <w:t>新时代文物追索返还成果展</w:t>
      </w:r>
      <w:r>
        <w:rPr>
          <w:rFonts w:ascii="宋体" w:hAnsi="宋体" w:eastAsia="宋体" w:cs="宋体"/>
          <w:color w:val="000000"/>
        </w:rPr>
        <w:t>”</w:t>
      </w:r>
      <w:r>
        <w:rPr>
          <w:rFonts w:ascii="楷体" w:hAnsi="楷体" w:eastAsia="楷体" w:cs="楷体"/>
          <w:color w:val="000000"/>
        </w:rPr>
        <w:t>上首次面向公众展出。国家文物局将继续推动子弹库帛书《四时令》早日回归。</w:t>
      </w:r>
    </w:p>
    <w:p w14:paraId="1B1124DE">
      <w:pPr>
        <w:spacing w:line="360" w:lineRule="auto"/>
        <w:jc w:val="right"/>
        <w:rPr>
          <w:color w:val="000000"/>
        </w:rPr>
      </w:pPr>
      <w:r>
        <w:rPr>
          <w:rFonts w:ascii="宋体" w:hAnsi="宋体" w:eastAsia="宋体" w:cs="宋体"/>
          <w:color w:val="000000"/>
        </w:rPr>
        <w:t>（选自《解放日报》</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17</w:t>
      </w:r>
      <w:r>
        <w:rPr>
          <w:rFonts w:ascii="宋体" w:hAnsi="宋体" w:eastAsia="宋体" w:cs="宋体"/>
          <w:color w:val="000000"/>
        </w:rPr>
        <w:t>日刊，有删改）</w:t>
      </w:r>
    </w:p>
    <w:p w14:paraId="52E3134C">
      <w:pPr>
        <w:spacing w:line="360" w:lineRule="auto"/>
        <w:jc w:val="both"/>
        <w:rPr>
          <w:color w:val="000000"/>
        </w:rPr>
      </w:pPr>
      <w:r>
        <w:rPr>
          <w:rFonts w:ascii="宋体" w:hAnsi="宋体" w:eastAsia="宋体" w:cs="宋体"/>
          <w:color w:val="000000"/>
        </w:rPr>
        <w:t>材料二：</w:t>
      </w:r>
    </w:p>
    <w:p w14:paraId="0C9277C5">
      <w:pPr>
        <w:spacing w:line="360" w:lineRule="auto"/>
        <w:jc w:val="center"/>
        <w:rPr>
          <w:color w:val="000000"/>
        </w:rPr>
      </w:pPr>
      <w:r>
        <w:rPr>
          <w:rFonts w:ascii="楷体" w:hAnsi="楷体" w:eastAsia="楷体" w:cs="楷体"/>
          <w:color w:val="000000"/>
        </w:rPr>
        <w:t>国宝战国帛书回家</w:t>
      </w:r>
    </w:p>
    <w:p w14:paraId="28FDBBE6">
      <w:pPr>
        <w:spacing w:line="360" w:lineRule="auto"/>
        <w:ind w:firstLine="420"/>
        <w:jc w:val="both"/>
        <w:rPr>
          <w:color w:val="000000"/>
        </w:rPr>
      </w:pPr>
      <w:r>
        <w:rPr>
          <w:rFonts w:ascii="宋体" w:hAnsi="宋体" w:eastAsia="宋体" w:cs="宋体"/>
          <w:color w:val="000000"/>
        </w:rPr>
        <w:t>①</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18</w:t>
      </w:r>
      <w:r>
        <w:rPr>
          <w:rFonts w:ascii="楷体" w:hAnsi="楷体" w:eastAsia="楷体" w:cs="楷体"/>
          <w:color w:val="000000"/>
        </w:rPr>
        <w:t>日</w:t>
      </w:r>
      <w:r>
        <w:rPr>
          <w:rFonts w:ascii="Times New Roman" w:hAnsi="Times New Roman" w:eastAsia="Times New Roman" w:cs="Times New Roman"/>
          <w:color w:val="000000"/>
        </w:rPr>
        <w:t>3</w:t>
      </w:r>
      <w:r>
        <w:rPr>
          <w:rFonts w:ascii="楷体" w:hAnsi="楷体" w:eastAsia="楷体" w:cs="楷体"/>
          <w:color w:val="000000"/>
        </w:rPr>
        <w:t>时</w:t>
      </w:r>
      <w:r>
        <w:rPr>
          <w:rFonts w:ascii="Times New Roman" w:hAnsi="Times New Roman" w:eastAsia="Times New Roman" w:cs="Times New Roman"/>
          <w:color w:val="000000"/>
        </w:rPr>
        <w:t>55</w:t>
      </w:r>
      <w:r>
        <w:rPr>
          <w:rFonts w:ascii="楷体" w:hAnsi="楷体" w:eastAsia="楷体" w:cs="楷体"/>
          <w:color w:val="000000"/>
        </w:rPr>
        <w:t>分，北京首都国际机场，从美国华盛顿飞来的</w:t>
      </w:r>
      <w:r>
        <w:rPr>
          <w:rFonts w:ascii="Times New Roman" w:hAnsi="Times New Roman" w:eastAsia="Times New Roman" w:cs="Times New Roman"/>
          <w:color w:val="000000"/>
        </w:rPr>
        <w:t>CA818</w:t>
      </w:r>
      <w:r>
        <w:rPr>
          <w:rFonts w:ascii="楷体" w:hAnsi="楷体" w:eastAsia="楷体" w:cs="楷体"/>
          <w:color w:val="000000"/>
        </w:rPr>
        <w:t>航班划过晨雾，稳稳降落在跑道上。机上的大部分乘客并不知道，流失美国长达</w:t>
      </w:r>
      <w:r>
        <w:rPr>
          <w:rFonts w:ascii="Times New Roman" w:hAnsi="Times New Roman" w:eastAsia="Times New Roman" w:cs="Times New Roman"/>
          <w:color w:val="000000"/>
        </w:rPr>
        <w:t>79</w:t>
      </w:r>
      <w:r>
        <w:rPr>
          <w:rFonts w:ascii="楷体" w:hAnsi="楷体" w:eastAsia="楷体" w:cs="楷体"/>
          <w:color w:val="000000"/>
        </w:rPr>
        <w:t>年的珍贵文物</w:t>
      </w:r>
      <w:r>
        <w:rPr>
          <w:rFonts w:ascii="Times New Roman" w:hAnsi="Times New Roman" w:eastAsia="Times New Roman" w:cs="Times New Roman"/>
          <w:color w:val="000000"/>
        </w:rPr>
        <w:t>—</w:t>
      </w:r>
      <w:r>
        <w:rPr>
          <w:rFonts w:ascii="楷体" w:hAnsi="楷体" w:eastAsia="楷体" w:cs="楷体"/>
          <w:color w:val="000000"/>
        </w:rPr>
        <w:t>子弹库帛书《五行令》《攻守占》，就存放在工作组人员身旁的</w:t>
      </w:r>
      <w:r>
        <w:rPr>
          <w:rFonts w:ascii="Times New Roman" w:hAnsi="Times New Roman" w:eastAsia="Times New Roman" w:cs="Times New Roman"/>
          <w:color w:val="000000"/>
        </w:rPr>
        <w:t>4</w:t>
      </w:r>
      <w:r>
        <w:rPr>
          <w:rFonts w:ascii="楷体" w:hAnsi="楷体" w:eastAsia="楷体" w:cs="楷体"/>
          <w:color w:val="000000"/>
        </w:rPr>
        <w:t>个文物包装箱中。</w:t>
      </w:r>
    </w:p>
    <w:p w14:paraId="51D2857A">
      <w:pPr>
        <w:spacing w:line="360" w:lineRule="auto"/>
        <w:ind w:firstLine="420"/>
        <w:jc w:val="both"/>
        <w:rPr>
          <w:color w:val="000000"/>
        </w:rPr>
      </w:pPr>
      <w:r>
        <w:rPr>
          <w:rFonts w:ascii="宋体" w:hAnsi="宋体" w:eastAsia="宋体" w:cs="宋体"/>
          <w:color w:val="000000"/>
        </w:rPr>
        <w:t>②</w:t>
      </w:r>
      <w:r>
        <w:rPr>
          <w:rFonts w:ascii="楷体" w:hAnsi="楷体" w:eastAsia="楷体" w:cs="楷体"/>
          <w:color w:val="000000"/>
        </w:rPr>
        <w:t>美国时间</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16</w:t>
      </w:r>
      <w:r>
        <w:rPr>
          <w:rFonts w:ascii="楷体" w:hAnsi="楷体" w:eastAsia="楷体" w:cs="楷体"/>
          <w:color w:val="000000"/>
        </w:rPr>
        <w:t>日，国家文物局在中国驻美国大使馆接收了美国史密森尼学会国立亚洲艺术博物馆返还的子弹库帛书《五行令》《攻守占》。经过查验封箱后，国家文物局工作组马不停蹄，带着它们踏上了回家的路。</w:t>
      </w:r>
    </w:p>
    <w:p w14:paraId="1244B365">
      <w:pPr>
        <w:spacing w:line="360" w:lineRule="auto"/>
        <w:ind w:firstLine="420"/>
        <w:jc w:val="both"/>
        <w:rPr>
          <w:color w:val="000000"/>
        </w:rPr>
      </w:pPr>
      <w:r>
        <w:rPr>
          <w:rFonts w:ascii="宋体" w:hAnsi="宋体" w:eastAsia="宋体" w:cs="宋体"/>
          <w:color w:val="000000"/>
        </w:rPr>
        <w:t>③</w:t>
      </w:r>
      <w:r>
        <w:rPr>
          <w:rFonts w:ascii="楷体" w:hAnsi="楷体" w:eastAsia="楷体" w:cs="楷体"/>
          <w:color w:val="000000"/>
        </w:rPr>
        <w:t>子弹库帛书是目前出土的唯一的战国帛书。帛书分为《四时令》《五行令》《攻守占》三卷，字数多达</w:t>
      </w:r>
      <w:r>
        <w:rPr>
          <w:rFonts w:ascii="Times New Roman" w:hAnsi="Times New Roman" w:eastAsia="Times New Roman" w:cs="Times New Roman"/>
          <w:color w:val="000000"/>
        </w:rPr>
        <w:t>900</w:t>
      </w:r>
      <w:r>
        <w:rPr>
          <w:rFonts w:ascii="楷体" w:hAnsi="楷体" w:eastAsia="楷体" w:cs="楷体"/>
          <w:color w:val="000000"/>
        </w:rPr>
        <w:t>余字，是迄今为止发现的中国最早的帛书和首个典籍意义上的古书。同西方世界大名鼎鼎的</w:t>
      </w:r>
      <w:r>
        <w:rPr>
          <w:rFonts w:ascii="宋体" w:hAnsi="宋体" w:eastAsia="宋体" w:cs="宋体"/>
          <w:color w:val="000000"/>
        </w:rPr>
        <w:t>“</w:t>
      </w:r>
      <w:r>
        <w:rPr>
          <w:rFonts w:ascii="楷体" w:hAnsi="楷体" w:eastAsia="楷体" w:cs="楷体"/>
          <w:color w:val="000000"/>
        </w:rPr>
        <w:t>死海文书</w:t>
      </w:r>
      <w:r>
        <w:rPr>
          <w:rFonts w:ascii="宋体" w:hAnsi="宋体" w:eastAsia="宋体" w:cs="宋体"/>
          <w:color w:val="000000"/>
        </w:rPr>
        <w:t>”</w:t>
      </w:r>
      <w:r>
        <w:rPr>
          <w:rFonts w:ascii="楷体" w:hAnsi="楷体" w:eastAsia="楷体" w:cs="楷体"/>
          <w:color w:val="000000"/>
        </w:rPr>
        <w:t>相比，子弹库帛书的年代还要早</w:t>
      </w:r>
      <w:r>
        <w:rPr>
          <w:rFonts w:ascii="Times New Roman" w:hAnsi="Times New Roman" w:eastAsia="Times New Roman" w:cs="Times New Roman"/>
          <w:color w:val="000000"/>
        </w:rPr>
        <w:t>100</w:t>
      </w:r>
      <w:r>
        <w:rPr>
          <w:rFonts w:ascii="楷体" w:hAnsi="楷体" w:eastAsia="楷体" w:cs="楷体"/>
          <w:color w:val="000000"/>
        </w:rPr>
        <w:t>多年。</w:t>
      </w:r>
    </w:p>
    <w:p w14:paraId="18E3CDED">
      <w:pPr>
        <w:spacing w:line="360" w:lineRule="auto"/>
        <w:ind w:firstLine="420"/>
        <w:jc w:val="both"/>
        <w:rPr>
          <w:color w:val="000000"/>
        </w:rPr>
      </w:pPr>
      <w:r>
        <w:rPr>
          <w:rFonts w:ascii="宋体" w:hAnsi="宋体" w:eastAsia="宋体" w:cs="宋体"/>
          <w:color w:val="000000"/>
        </w:rPr>
        <w:t>④</w:t>
      </w:r>
      <w:r>
        <w:rPr>
          <w:rFonts w:ascii="楷体" w:hAnsi="楷体" w:eastAsia="楷体" w:cs="楷体"/>
          <w:color w:val="000000"/>
        </w:rPr>
        <w:t>跨越</w:t>
      </w:r>
      <w:r>
        <w:rPr>
          <w:rFonts w:ascii="Times New Roman" w:hAnsi="Times New Roman" w:eastAsia="Times New Roman" w:cs="Times New Roman"/>
          <w:color w:val="000000"/>
        </w:rPr>
        <w:t>11000</w:t>
      </w:r>
      <w:r>
        <w:rPr>
          <w:rFonts w:ascii="楷体" w:hAnsi="楷体" w:eastAsia="楷体" w:cs="楷体"/>
          <w:color w:val="000000"/>
        </w:rPr>
        <w:t>多公里，飞行</w:t>
      </w:r>
      <w:r>
        <w:rPr>
          <w:rFonts w:ascii="Times New Roman" w:hAnsi="Times New Roman" w:eastAsia="Times New Roman" w:cs="Times New Roman"/>
          <w:color w:val="000000"/>
        </w:rPr>
        <w:t>16</w:t>
      </w:r>
      <w:r>
        <w:rPr>
          <w:rFonts w:ascii="楷体" w:hAnsi="楷体" w:eastAsia="楷体" w:cs="楷体"/>
          <w:color w:val="000000"/>
        </w:rPr>
        <w:t>个多小时，帛书归来，断章重续。</w:t>
      </w:r>
    </w:p>
    <w:p w14:paraId="3553DF22">
      <w:pPr>
        <w:spacing w:line="360" w:lineRule="auto"/>
        <w:ind w:firstLine="420"/>
        <w:jc w:val="both"/>
        <w:rPr>
          <w:color w:val="000000"/>
        </w:rPr>
      </w:pPr>
      <w:r>
        <w:rPr>
          <w:rFonts w:ascii="宋体" w:hAnsi="宋体" w:eastAsia="宋体" w:cs="宋体"/>
          <w:color w:val="000000"/>
        </w:rPr>
        <w:t>⑤</w:t>
      </w:r>
      <w:r>
        <w:rPr>
          <w:rFonts w:ascii="Times New Roman" w:hAnsi="Times New Roman" w:eastAsia="Times New Roman" w:cs="Times New Roman"/>
          <w:color w:val="000000"/>
        </w:rPr>
        <w:t>4</w:t>
      </w:r>
      <w:r>
        <w:rPr>
          <w:rFonts w:ascii="楷体" w:hAnsi="楷体" w:eastAsia="楷体" w:cs="楷体"/>
          <w:color w:val="000000"/>
        </w:rPr>
        <w:t>时</w:t>
      </w:r>
      <w:r>
        <w:rPr>
          <w:rFonts w:ascii="Times New Roman" w:hAnsi="Times New Roman" w:eastAsia="Times New Roman" w:cs="Times New Roman"/>
          <w:color w:val="000000"/>
        </w:rPr>
        <w:t>45</w:t>
      </w:r>
      <w:r>
        <w:rPr>
          <w:rFonts w:ascii="楷体" w:hAnsi="楷体" w:eastAsia="楷体" w:cs="楷体"/>
          <w:color w:val="000000"/>
        </w:rPr>
        <w:t>分，准备妥当后，</w:t>
      </w:r>
      <w:r>
        <w:rPr>
          <w:rFonts w:ascii="Times New Roman" w:hAnsi="Times New Roman" w:eastAsia="Times New Roman" w:cs="Times New Roman"/>
          <w:color w:val="000000"/>
        </w:rPr>
        <w:t>4</w:t>
      </w:r>
      <w:r>
        <w:rPr>
          <w:rFonts w:ascii="楷体" w:hAnsi="楷体" w:eastAsia="楷体" w:cs="楷体"/>
          <w:color w:val="000000"/>
        </w:rPr>
        <w:t>名工作人员每人手捧一件文物包装箱，缓步离开机舱。</w:t>
      </w:r>
      <w:r>
        <w:rPr>
          <w:rFonts w:ascii="Times New Roman" w:hAnsi="Times New Roman" w:eastAsia="Times New Roman" w:cs="Times New Roman"/>
          <w:color w:val="000000"/>
        </w:rPr>
        <w:t>5</w:t>
      </w:r>
      <w:r>
        <w:rPr>
          <w:rFonts w:ascii="楷体" w:hAnsi="楷体" w:eastAsia="楷体" w:cs="楷体"/>
          <w:color w:val="000000"/>
        </w:rPr>
        <w:t>时</w:t>
      </w:r>
      <w:r>
        <w:rPr>
          <w:rFonts w:ascii="Times New Roman" w:hAnsi="Times New Roman" w:eastAsia="Times New Roman" w:cs="Times New Roman"/>
          <w:color w:val="000000"/>
        </w:rPr>
        <w:t>06</w:t>
      </w:r>
      <w:r>
        <w:rPr>
          <w:rFonts w:ascii="楷体" w:hAnsi="楷体" w:eastAsia="楷体" w:cs="楷体"/>
          <w:color w:val="000000"/>
        </w:rPr>
        <w:t>分，文物抵达要客区，安放在铺有软垫的桌子上。海关人员查验完报关单后，工作人员小心翼翼开启了芙有月名图的包装箱封条。</w:t>
      </w:r>
    </w:p>
    <w:p w14:paraId="09D634CF">
      <w:pPr>
        <w:spacing w:line="360" w:lineRule="auto"/>
        <w:ind w:firstLine="420"/>
        <w:jc w:val="both"/>
        <w:rPr>
          <w:color w:val="000000"/>
        </w:rPr>
      </w:pPr>
      <w:r>
        <w:rPr>
          <w:rFonts w:ascii="宋体" w:hAnsi="宋体" w:eastAsia="宋体" w:cs="宋体"/>
          <w:color w:val="000000"/>
        </w:rPr>
        <w:t>⑥</w:t>
      </w:r>
      <w:r>
        <w:rPr>
          <w:rFonts w:ascii="Times New Roman" w:hAnsi="Times New Roman" w:eastAsia="Times New Roman" w:cs="Times New Roman"/>
          <w:color w:val="000000"/>
        </w:rPr>
        <w:t>5</w:t>
      </w:r>
      <w:r>
        <w:rPr>
          <w:rFonts w:ascii="楷体" w:hAnsi="楷体" w:eastAsia="楷体" w:cs="楷体"/>
          <w:color w:val="000000"/>
        </w:rPr>
        <w:t>时</w:t>
      </w:r>
      <w:r>
        <w:rPr>
          <w:rFonts w:ascii="Times New Roman" w:hAnsi="Times New Roman" w:eastAsia="Times New Roman" w:cs="Times New Roman"/>
          <w:color w:val="000000"/>
        </w:rPr>
        <w:t>27</w:t>
      </w:r>
      <w:r>
        <w:rPr>
          <w:rFonts w:ascii="楷体" w:hAnsi="楷体" w:eastAsia="楷体" w:cs="楷体"/>
          <w:color w:val="000000"/>
        </w:rPr>
        <w:t>分，文物整装待发，披着东方的晨雾踏上归国之路。</w:t>
      </w:r>
    </w:p>
    <w:p w14:paraId="4DD5DEFA">
      <w:pPr>
        <w:spacing w:line="360" w:lineRule="auto"/>
        <w:jc w:val="right"/>
        <w:rPr>
          <w:color w:val="000000"/>
        </w:rPr>
      </w:pPr>
      <w:r>
        <w:rPr>
          <w:rFonts w:ascii="宋体" w:hAnsi="宋体" w:eastAsia="宋体" w:cs="宋体"/>
          <w:color w:val="000000"/>
        </w:rPr>
        <w:t>（选自《文汇报》</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18</w:t>
      </w:r>
      <w:r>
        <w:rPr>
          <w:rFonts w:ascii="宋体" w:hAnsi="宋体" w:eastAsia="宋体" w:cs="宋体"/>
          <w:color w:val="000000"/>
        </w:rPr>
        <w:t>日刊，有删改）</w:t>
      </w:r>
    </w:p>
    <w:p w14:paraId="534096AD">
      <w:pPr>
        <w:spacing w:line="360" w:lineRule="auto"/>
        <w:jc w:val="both"/>
        <w:rPr>
          <w:color w:val="000000"/>
        </w:rPr>
      </w:pPr>
      <w:r>
        <w:rPr>
          <w:rFonts w:ascii="宋体" w:hAnsi="宋体" w:eastAsia="宋体" w:cs="宋体"/>
          <w:color w:val="000000"/>
        </w:rPr>
        <w:t>读完两则新闻报道后，小申所在的语文小组对这一新闻事件展开深入探究，了解相关知识，追溯子弹库帛书自出土以来的历史流转脉络，剖析其流失海外的历史背景与回归意义，请你帮助他们完成下面任务。</w:t>
      </w:r>
    </w:p>
    <w:p w14:paraId="30431FB5">
      <w:pPr>
        <w:spacing w:line="360" w:lineRule="auto"/>
        <w:jc w:val="left"/>
        <w:rPr>
          <w:color w:val="000000"/>
        </w:rPr>
      </w:pPr>
      <w:r>
        <w:rPr>
          <w:color w:val="000000"/>
        </w:rPr>
        <w:t xml:space="preserve">17. </w:t>
      </w:r>
      <w:r>
        <w:rPr>
          <w:rFonts w:ascii="宋体" w:hAnsi="宋体" w:eastAsia="宋体" w:cs="宋体"/>
          <w:color w:val="000000"/>
        </w:rPr>
        <w:t>为了了解“子弹库帛书”的主题，下面最适合的资料是（</w:t>
      </w:r>
      <w:r>
        <w:rPr>
          <w:rFonts w:ascii="Times New Roman" w:hAnsi="Times New Roman" w:eastAsia="Times New Roman" w:cs="Times New Roman"/>
          <w:color w:val="000000"/>
        </w:rPr>
        <w:t xml:space="preserve">   </w:t>
      </w:r>
      <w:r>
        <w:rPr>
          <w:rFonts w:ascii="宋体" w:hAnsi="宋体" w:eastAsia="宋体" w:cs="宋体"/>
          <w:color w:val="000000"/>
        </w:rPr>
        <w:t>）</w:t>
      </w:r>
    </w:p>
    <w:p w14:paraId="4901B25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文物修复的实用技巧</w:t>
      </w:r>
      <w:r>
        <w:rPr>
          <w:color w:val="000000"/>
        </w:rPr>
        <w:tab/>
      </w:r>
      <w:r>
        <w:rPr>
          <w:color w:val="000000"/>
        </w:rPr>
        <w:t xml:space="preserve">B. </w:t>
      </w:r>
      <w:r>
        <w:rPr>
          <w:rFonts w:ascii="宋体" w:hAnsi="宋体" w:eastAsia="宋体" w:cs="宋体"/>
          <w:color w:val="000000"/>
        </w:rPr>
        <w:t>古籍图本解析</w:t>
      </w:r>
    </w:p>
    <w:p w14:paraId="06FFB05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文物见闻所记</w:t>
      </w:r>
      <w:r>
        <w:rPr>
          <w:color w:val="000000"/>
        </w:rPr>
        <w:tab/>
      </w:r>
      <w:r>
        <w:rPr>
          <w:color w:val="000000"/>
        </w:rPr>
        <w:t xml:space="preserve">D. </w:t>
      </w:r>
      <w:r>
        <w:rPr>
          <w:rFonts w:ascii="宋体" w:hAnsi="宋体" w:eastAsia="宋体" w:cs="宋体"/>
          <w:color w:val="000000"/>
        </w:rPr>
        <w:t>子弹库帛书研究者的生平</w:t>
      </w:r>
    </w:p>
    <w:p w14:paraId="4CE6DDA6">
      <w:pPr>
        <w:spacing w:line="360" w:lineRule="auto"/>
        <w:jc w:val="left"/>
        <w:rPr>
          <w:color w:val="000000"/>
        </w:rPr>
      </w:pPr>
      <w:r>
        <w:rPr>
          <w:color w:val="000000"/>
        </w:rPr>
        <w:t xml:space="preserve">18. </w:t>
      </w:r>
      <w:r>
        <w:rPr>
          <w:rFonts w:ascii="宋体" w:hAnsi="宋体" w:eastAsia="宋体" w:cs="宋体"/>
          <w:color w:val="000000"/>
        </w:rPr>
        <w:t>小申查阅了相关资料，下列对子弹库帛书流转和回归过程的排序正确的一项是（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5877A2EA">
      <w:pPr>
        <w:spacing w:line="360" w:lineRule="auto"/>
        <w:jc w:val="both"/>
        <w:rPr>
          <w:color w:val="000000"/>
        </w:rPr>
      </w:pPr>
      <w:r>
        <w:rPr>
          <w:rFonts w:ascii="宋体" w:hAnsi="宋体" w:eastAsia="宋体" w:cs="宋体"/>
          <w:color w:val="000000"/>
        </w:rPr>
        <w:t>①一举美国人以照相</w:t>
      </w:r>
      <w:r>
        <w:rPr>
          <w:rFonts w:ascii="宋体" w:hAnsi="宋体" w:eastAsia="宋体" w:cs="宋体"/>
          <w:color w:val="000000"/>
          <w:position w:val="0"/>
        </w:rPr>
        <w:drawing>
          <wp:inline distT="0" distB="0" distL="114300" distR="114300">
            <wp:extent cx="158750" cy="190500"/>
            <wp:effectExtent l="0" t="0" r="1270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5"/>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由，向蔡季襄强得楚帛书，后托人将它带到了美国。</w:t>
      </w:r>
    </w:p>
    <w:p w14:paraId="338E0184">
      <w:pPr>
        <w:spacing w:line="360" w:lineRule="auto"/>
        <w:jc w:val="both"/>
        <w:rPr>
          <w:color w:val="000000"/>
        </w:rPr>
      </w:pPr>
      <w:r>
        <w:rPr>
          <w:rFonts w:ascii="宋体" w:hAnsi="宋体" w:eastAsia="宋体" w:cs="宋体"/>
          <w:color w:val="000000"/>
        </w:rPr>
        <w:t>②子弹库的这件帛书是前所未有的新奇宝贝。很快，它成了蔡季襄的藏品。</w:t>
      </w:r>
    </w:p>
    <w:p w14:paraId="43B09DDB">
      <w:pPr>
        <w:spacing w:line="360" w:lineRule="auto"/>
        <w:jc w:val="both"/>
        <w:rPr>
          <w:color w:val="000000"/>
        </w:rPr>
      </w:pPr>
      <w:r>
        <w:rPr>
          <w:rFonts w:ascii="宋体" w:hAnsi="宋体" w:eastAsia="宋体" w:cs="宋体"/>
          <w:color w:val="000000"/>
        </w:rPr>
        <w:t>③在长沙城东南郊子弹库，四个盗墓者打开一座战国古墓，发现了楚帛书。</w:t>
      </w:r>
    </w:p>
    <w:p w14:paraId="07C42311">
      <w:pPr>
        <w:spacing w:line="360" w:lineRule="auto"/>
        <w:jc w:val="both"/>
        <w:rPr>
          <w:color w:val="000000"/>
        </w:rPr>
      </w:pPr>
      <w:r>
        <w:rPr>
          <w:rFonts w:ascii="宋体" w:hAnsi="宋体" w:eastAsia="宋体" w:cs="宋体"/>
          <w:color w:val="000000"/>
        </w:rPr>
        <w:t>④</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18</w:t>
      </w:r>
      <w:r>
        <w:rPr>
          <w:rFonts w:ascii="宋体" w:hAnsi="宋体" w:eastAsia="宋体" w:cs="宋体"/>
          <w:color w:val="000000"/>
        </w:rPr>
        <w:t>日</w:t>
      </w:r>
      <w:r>
        <w:rPr>
          <w:rFonts w:ascii="Times New Roman" w:hAnsi="Times New Roman" w:eastAsia="Times New Roman" w:cs="Times New Roman"/>
          <w:color w:val="000000"/>
        </w:rPr>
        <w:t>3</w:t>
      </w:r>
      <w:r>
        <w:rPr>
          <w:rFonts w:ascii="宋体" w:hAnsi="宋体" w:eastAsia="宋体" w:cs="宋体"/>
          <w:color w:val="000000"/>
        </w:rPr>
        <w:t>时</w:t>
      </w:r>
      <w:r>
        <w:rPr>
          <w:rFonts w:ascii="Times New Roman" w:hAnsi="Times New Roman" w:eastAsia="Times New Roman" w:cs="Times New Roman"/>
          <w:color w:val="000000"/>
        </w:rPr>
        <w:t>55</w:t>
      </w:r>
      <w:r>
        <w:rPr>
          <w:rFonts w:ascii="宋体" w:hAnsi="宋体" w:eastAsia="宋体" w:cs="宋体"/>
          <w:color w:val="000000"/>
        </w:rPr>
        <w:t>分，子弹库伯书终于回归。</w:t>
      </w:r>
    </w:p>
    <w:p w14:paraId="4AF779C4">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②④①③</w:t>
      </w:r>
      <w:r>
        <w:rPr>
          <w:color w:val="000000"/>
        </w:rPr>
        <w:tab/>
      </w:r>
      <w:r>
        <w:rPr>
          <w:color w:val="000000"/>
        </w:rPr>
        <w:t xml:space="preserve">B. </w:t>
      </w:r>
      <w:r>
        <w:rPr>
          <w:rFonts w:ascii="宋体" w:hAnsi="宋体" w:eastAsia="宋体" w:cs="宋体"/>
          <w:color w:val="000000"/>
        </w:rPr>
        <w:t>①③④②</w:t>
      </w:r>
      <w:r>
        <w:rPr>
          <w:color w:val="000000"/>
        </w:rPr>
        <w:tab/>
      </w:r>
      <w:r>
        <w:rPr>
          <w:color w:val="000000"/>
        </w:rPr>
        <w:t xml:space="preserve">C. </w:t>
      </w:r>
      <w:r>
        <w:rPr>
          <w:rFonts w:ascii="宋体" w:hAnsi="宋体" w:eastAsia="宋体" w:cs="宋体"/>
          <w:color w:val="000000"/>
        </w:rPr>
        <w:t>③①④②</w:t>
      </w:r>
      <w:r>
        <w:rPr>
          <w:color w:val="000000"/>
        </w:rPr>
        <w:tab/>
      </w:r>
      <w:r>
        <w:rPr>
          <w:color w:val="000000"/>
        </w:rPr>
        <w:t xml:space="preserve">D. </w:t>
      </w:r>
      <w:r>
        <w:rPr>
          <w:rFonts w:ascii="宋体" w:hAnsi="宋体" w:eastAsia="宋体" w:cs="宋体"/>
          <w:color w:val="000000"/>
        </w:rPr>
        <w:t>③②①④</w:t>
      </w:r>
    </w:p>
    <w:p w14:paraId="7A12F672">
      <w:pPr>
        <w:spacing w:line="360" w:lineRule="auto"/>
        <w:jc w:val="both"/>
        <w:textAlignment w:val="center"/>
        <w:rPr>
          <w:color w:val="000000"/>
        </w:rPr>
      </w:pPr>
      <w:r>
        <w:rPr>
          <w:color w:val="000000"/>
        </w:rPr>
        <w:t xml:space="preserve">19. </w:t>
      </w:r>
      <w:r>
        <w:rPr>
          <w:rFonts w:ascii="宋体" w:hAnsi="宋体" w:eastAsia="宋体" w:cs="宋体"/>
          <w:color w:val="000000"/>
        </w:rPr>
        <w:t>阅读下面材料，根据要求完成归纳。</w:t>
      </w:r>
    </w:p>
    <w:p w14:paraId="746BAD3E">
      <w:pPr>
        <w:spacing w:line="360" w:lineRule="auto"/>
        <w:ind w:firstLine="420"/>
        <w:jc w:val="both"/>
        <w:textAlignment w:val="center"/>
        <w:rPr>
          <w:color w:val="000000"/>
        </w:rPr>
      </w:pPr>
      <w:r>
        <w:rPr>
          <w:rFonts w:ascii="楷体" w:hAnsi="楷体" w:eastAsia="楷体" w:cs="楷体"/>
          <w:color w:val="000000"/>
        </w:rPr>
        <w:t>小申为了了解</w:t>
      </w:r>
      <w:r>
        <w:rPr>
          <w:rFonts w:ascii="宋体" w:hAnsi="宋体" w:eastAsia="宋体" w:cs="宋体"/>
          <w:color w:val="000000"/>
        </w:rPr>
        <w:t>“</w:t>
      </w:r>
      <w:r>
        <w:rPr>
          <w:rFonts w:ascii="楷体" w:hAnsi="楷体" w:eastAsia="楷体" w:cs="楷体"/>
          <w:color w:val="000000"/>
        </w:rPr>
        <w:t>帛</w:t>
      </w:r>
      <w:r>
        <w:rPr>
          <w:rFonts w:ascii="宋体" w:hAnsi="宋体" w:eastAsia="宋体" w:cs="宋体"/>
          <w:color w:val="000000"/>
        </w:rPr>
        <w:t>”</w:t>
      </w:r>
      <w:r>
        <w:rPr>
          <w:rFonts w:ascii="楷体" w:hAnsi="楷体" w:eastAsia="楷体" w:cs="楷体"/>
          <w:color w:val="000000"/>
        </w:rPr>
        <w:t>与古代文体的关系，查阅了《经典常谈》中的《说文解字</w:t>
      </w:r>
      <w:r>
        <w:rPr>
          <w:rFonts w:ascii="Times New Roman" w:hAnsi="Times New Roman" w:eastAsia="Times New Roman" w:cs="Times New Roman"/>
          <w:color w:val="000000"/>
        </w:rPr>
        <w:t>·</w:t>
      </w:r>
      <w:r>
        <w:rPr>
          <w:rFonts w:ascii="楷体" w:hAnsi="楷体" w:eastAsia="楷体" w:cs="楷体"/>
          <w:color w:val="000000"/>
        </w:rPr>
        <w:t>第一》，读到原文中写道：</w:t>
      </w:r>
      <w:r>
        <w:rPr>
          <w:rFonts w:ascii="宋体" w:hAnsi="宋体" w:eastAsia="宋体" w:cs="宋体"/>
          <w:color w:val="000000"/>
        </w:rPr>
        <w:t>“‘</w:t>
      </w:r>
      <w:r>
        <w:rPr>
          <w:rFonts w:ascii="楷体" w:hAnsi="楷体" w:eastAsia="楷体" w:cs="楷体"/>
          <w:color w:val="000000"/>
        </w:rPr>
        <w:t>帛，缯也。从巾白声。凡帛之屬皆从帛。</w:t>
      </w:r>
      <w:r>
        <w:rPr>
          <w:rFonts w:ascii="Times New Roman" w:hAnsi="Times New Roman" w:eastAsia="Times New Roman" w:cs="Times New Roman"/>
          <w:color w:val="000000"/>
        </w:rPr>
        <w:t>’</w:t>
      </w:r>
      <w:r>
        <w:rPr>
          <w:rFonts w:ascii="楷体" w:hAnsi="楷体" w:eastAsia="楷体" w:cs="楷体"/>
          <w:color w:val="000000"/>
        </w:rPr>
        <w:t>许慎认为</w:t>
      </w:r>
      <w:r>
        <w:rPr>
          <w:rFonts w:ascii="宋体" w:hAnsi="宋体" w:eastAsia="宋体" w:cs="宋体"/>
          <w:color w:val="000000"/>
        </w:rPr>
        <w:t>‘</w:t>
      </w:r>
      <w:r>
        <w:rPr>
          <w:rFonts w:ascii="楷体" w:hAnsi="楷体" w:eastAsia="楷体" w:cs="楷体"/>
          <w:color w:val="000000"/>
        </w:rPr>
        <w:t>帛</w:t>
      </w:r>
      <w:r>
        <w:rPr>
          <w:rFonts w:ascii="Times New Roman" w:hAnsi="Times New Roman" w:eastAsia="Times New Roman" w:cs="Times New Roman"/>
          <w:color w:val="000000"/>
        </w:rPr>
        <w:t>’</w:t>
      </w:r>
      <w:r>
        <w:rPr>
          <w:rFonts w:ascii="楷体" w:hAnsi="楷体" w:eastAsia="楷体" w:cs="楷体"/>
          <w:color w:val="000000"/>
        </w:rPr>
        <w:t>是形声字，从巾旁，表其与丝织品相关；白声，古音在五部。</w:t>
      </w:r>
      <w:r>
        <w:rPr>
          <w:rFonts w:ascii="宋体" w:hAnsi="宋体" w:eastAsia="宋体" w:cs="宋体"/>
          <w:color w:val="000000"/>
        </w:rPr>
        <w:t>‘</w:t>
      </w:r>
      <w:r>
        <w:rPr>
          <w:rFonts w:ascii="楷体" w:hAnsi="楷体" w:eastAsia="楷体" w:cs="楷体"/>
          <w:color w:val="000000"/>
        </w:rPr>
        <w:t>缯</w:t>
      </w:r>
      <w:r>
        <w:rPr>
          <w:rFonts w:ascii="Times New Roman" w:hAnsi="Times New Roman" w:eastAsia="Times New Roman" w:cs="Times New Roman"/>
          <w:color w:val="000000"/>
        </w:rPr>
        <w:t>’</w:t>
      </w:r>
      <w:r>
        <w:rPr>
          <w:rFonts w:ascii="楷体" w:hAnsi="楷体" w:eastAsia="楷体" w:cs="楷体"/>
          <w:color w:val="000000"/>
        </w:rPr>
        <w:t>在古代也是丝织品的意思，因而</w:t>
      </w:r>
      <w:r>
        <w:rPr>
          <w:rFonts w:ascii="宋体" w:hAnsi="宋体" w:eastAsia="宋体" w:cs="宋体"/>
          <w:color w:val="000000"/>
        </w:rPr>
        <w:t>‘</w:t>
      </w:r>
      <w:r>
        <w:rPr>
          <w:rFonts w:ascii="楷体" w:hAnsi="楷体" w:eastAsia="楷体" w:cs="楷体"/>
          <w:color w:val="000000"/>
        </w:rPr>
        <w:t>帛</w:t>
      </w:r>
      <w:r>
        <w:rPr>
          <w:rFonts w:ascii="Times New Roman" w:hAnsi="Times New Roman" w:eastAsia="Times New Roman" w:cs="Times New Roman"/>
          <w:color w:val="000000"/>
        </w:rPr>
        <w:t>’</w:t>
      </w:r>
      <w:r>
        <w:rPr>
          <w:rFonts w:ascii="楷体" w:hAnsi="楷体" w:eastAsia="楷体" w:cs="楷体"/>
          <w:color w:val="000000"/>
        </w:rPr>
        <w:t>本义指丝织品的总称，竹木简、帛、纸，都容易坏，汉以前的，已经荡然无存了。</w:t>
      </w:r>
      <w:r>
        <w:rPr>
          <w:rFonts w:ascii="宋体" w:hAnsi="宋体" w:eastAsia="宋体" w:cs="宋体"/>
          <w:color w:val="000000"/>
        </w:rPr>
        <w:t>”</w:t>
      </w:r>
    </w:p>
    <w:p w14:paraId="459BABBF">
      <w:pPr>
        <w:spacing w:line="360" w:lineRule="auto"/>
        <w:ind w:firstLine="420"/>
        <w:jc w:val="both"/>
        <w:textAlignment w:val="center"/>
        <w:rPr>
          <w:color w:val="000000"/>
        </w:rPr>
      </w:pPr>
      <w:r>
        <w:rPr>
          <w:rFonts w:ascii="楷体" w:hAnsi="楷体" w:eastAsia="楷体" w:cs="楷体"/>
          <w:color w:val="000000"/>
        </w:rPr>
        <w:t>在古代，帛不仅作为一种贵重的织物，还常被用于书写，有了</w:t>
      </w:r>
      <w:r>
        <w:rPr>
          <w:rFonts w:ascii="宋体" w:hAnsi="宋体" w:eastAsia="宋体" w:cs="宋体"/>
          <w:color w:val="000000"/>
        </w:rPr>
        <w:t>‘</w:t>
      </w:r>
      <w:r>
        <w:rPr>
          <w:rFonts w:ascii="楷体" w:hAnsi="楷体" w:eastAsia="楷体" w:cs="楷体"/>
          <w:color w:val="000000"/>
        </w:rPr>
        <w:t>帛书</w:t>
      </w:r>
      <w:r>
        <w:rPr>
          <w:rFonts w:ascii="Times New Roman" w:hAnsi="Times New Roman" w:eastAsia="Times New Roman" w:cs="Times New Roman"/>
          <w:color w:val="000000"/>
        </w:rPr>
        <w:t>’</w:t>
      </w:r>
      <w:r>
        <w:rPr>
          <w:rFonts w:ascii="楷体" w:hAnsi="楷体" w:eastAsia="楷体" w:cs="楷体"/>
          <w:color w:val="000000"/>
        </w:rPr>
        <w:t>一说，像子弹库帛书便是书写在帛上的珍贵古籍。然而同时同小组的同学又了解到，其实在商周时期就有关于</w:t>
      </w:r>
      <w:r>
        <w:rPr>
          <w:rFonts w:ascii="宋体" w:hAnsi="宋体" w:eastAsia="宋体" w:cs="宋体"/>
          <w:color w:val="000000"/>
        </w:rPr>
        <w:t>“</w:t>
      </w:r>
      <w:r>
        <w:rPr>
          <w:rFonts w:ascii="楷体" w:hAnsi="楷体" w:eastAsia="楷体" w:cs="楷体"/>
          <w:color w:val="000000"/>
        </w:rPr>
        <w:t>帛</w:t>
      </w:r>
      <w:r>
        <w:rPr>
          <w:rFonts w:ascii="宋体" w:hAnsi="宋体" w:eastAsia="宋体" w:cs="宋体"/>
          <w:color w:val="000000"/>
        </w:rPr>
        <w:t>”</w:t>
      </w:r>
      <w:r>
        <w:rPr>
          <w:rFonts w:ascii="楷体" w:hAnsi="楷体" w:eastAsia="楷体" w:cs="楷体"/>
          <w:color w:val="000000"/>
        </w:rPr>
        <w:t>的记载：</w:t>
      </w:r>
      <w:r>
        <w:rPr>
          <w:rFonts w:ascii="宋体" w:hAnsi="宋体" w:eastAsia="宋体" w:cs="宋体"/>
          <w:color w:val="000000"/>
        </w:rPr>
        <w:t>“</w:t>
      </w:r>
      <w:r>
        <w:rPr>
          <w:rFonts w:ascii="楷体" w:hAnsi="楷体" w:eastAsia="楷体" w:cs="楷体"/>
          <w:color w:val="000000"/>
        </w:rPr>
        <w:t>帛，今之璧色缯也。诸侯世子执纁，公之孤执玄，附庸之君执黄。</w:t>
      </w:r>
      <w:r>
        <w:rPr>
          <w:rFonts w:ascii="宋体" w:hAnsi="宋体" w:eastAsia="宋体" w:cs="宋体"/>
          <w:color w:val="000000"/>
        </w:rPr>
        <w:t>”</w:t>
      </w:r>
      <w:r>
        <w:rPr>
          <w:rFonts w:ascii="楷体" w:hAnsi="楷体" w:eastAsia="楷体" w:cs="楷体"/>
          <w:color w:val="000000"/>
        </w:rPr>
        <w:t>这似乎与《经典常谈》中的描述不符。</w:t>
      </w:r>
    </w:p>
    <w:p w14:paraId="1D98B914">
      <w:pPr>
        <w:spacing w:line="360" w:lineRule="auto"/>
        <w:ind w:firstLine="420"/>
        <w:jc w:val="both"/>
        <w:textAlignment w:val="center"/>
        <w:rPr>
          <w:color w:val="000000"/>
        </w:rPr>
      </w:pPr>
      <w:r>
        <w:rPr>
          <w:rFonts w:ascii="楷体" w:hAnsi="楷体" w:eastAsia="楷体" w:cs="楷体"/>
          <w:color w:val="000000"/>
        </w:rPr>
        <w:t>后来大家了解到，《经典常谈》一书写于</w:t>
      </w:r>
      <w:r>
        <w:rPr>
          <w:rFonts w:ascii="Times New Roman" w:hAnsi="Times New Roman" w:eastAsia="Times New Roman" w:cs="Times New Roman"/>
          <w:color w:val="000000"/>
        </w:rPr>
        <w:t>1938</w:t>
      </w:r>
      <w:r>
        <w:rPr>
          <w:rFonts w:ascii="楷体" w:hAnsi="楷体" w:eastAsia="楷体" w:cs="楷体"/>
          <w:color w:val="000000"/>
        </w:rPr>
        <w:t>年至</w:t>
      </w:r>
      <w:r>
        <w:rPr>
          <w:rFonts w:ascii="Times New Roman" w:hAnsi="Times New Roman" w:eastAsia="Times New Roman" w:cs="Times New Roman"/>
          <w:color w:val="000000"/>
        </w:rPr>
        <w:t>1942</w:t>
      </w:r>
      <w:r>
        <w:rPr>
          <w:rFonts w:ascii="楷体" w:hAnsi="楷体" w:eastAsia="楷体" w:cs="楷体"/>
          <w:color w:val="000000"/>
        </w:rPr>
        <w:t>年间（抗日战争时期），曾经有一位学者这样说：</w:t>
      </w:r>
      <w:r>
        <w:rPr>
          <w:rFonts w:ascii="宋体" w:hAnsi="宋体" w:eastAsia="宋体" w:cs="宋体"/>
          <w:color w:val="000000"/>
        </w:rPr>
        <w:t>“</w:t>
      </w:r>
      <w:r>
        <w:rPr>
          <w:rFonts w:ascii="楷体" w:hAnsi="楷体" w:eastAsia="楷体" w:cs="楷体"/>
          <w:color w:val="000000"/>
        </w:rPr>
        <w:t>我从未有过丝毫自满，在研究领域，我始终坚定地认为，必须得到准确无误的结论。这一追求，驱使我不断前行，研究之路，永无止境。</w:t>
      </w:r>
      <w:r>
        <w:rPr>
          <w:rFonts w:ascii="宋体" w:hAnsi="宋体" w:eastAsia="宋体" w:cs="宋体"/>
          <w:color w:val="000000"/>
        </w:rPr>
        <w:t>”</w:t>
      </w:r>
      <w:r>
        <w:rPr>
          <w:rFonts w:ascii="楷体" w:hAnsi="楷体" w:eastAsia="楷体" w:cs="楷体"/>
          <w:color w:val="000000"/>
        </w:rPr>
        <w:t>原来，朱自清先生的描述也并非完全正确。</w:t>
      </w:r>
    </w:p>
    <w:p w14:paraId="179B8A79">
      <w:pPr>
        <w:spacing w:line="360" w:lineRule="auto"/>
        <w:jc w:val="both"/>
        <w:textAlignment w:val="center"/>
        <w:rPr>
          <w:color w:val="000000"/>
        </w:rPr>
      </w:pPr>
      <w:r>
        <w:rPr>
          <w:rFonts w:ascii="宋体" w:hAnsi="宋体" w:eastAsia="宋体" w:cs="宋体"/>
          <w:color w:val="000000"/>
        </w:rPr>
        <w:t>请写出在小申的探究过程中你得到启发与感悟：（要求：每点不超过</w:t>
      </w:r>
      <w:r>
        <w:rPr>
          <w:rFonts w:ascii="Times New Roman" w:hAnsi="Times New Roman" w:eastAsia="Times New Roman" w:cs="Times New Roman"/>
          <w:color w:val="000000"/>
        </w:rPr>
        <w:t>20</w:t>
      </w:r>
      <w:r>
        <w:rPr>
          <w:rFonts w:ascii="宋体" w:hAnsi="宋体" w:eastAsia="宋体" w:cs="宋体"/>
          <w:color w:val="000000"/>
        </w:rPr>
        <w:t>字）</w:t>
      </w:r>
    </w:p>
    <w:p w14:paraId="03C37C37">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color w:val="000000"/>
        </w:rPr>
        <w:t>__________________</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color w:val="000000"/>
        </w:rPr>
        <w:t>__________________</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color w:val="000000"/>
        </w:rPr>
        <w:t>__________________</w:t>
      </w:r>
      <w:r>
        <w:rPr>
          <w:rFonts w:ascii="宋体" w:hAnsi="宋体" w:eastAsia="宋体" w:cs="宋体"/>
          <w:color w:val="000000"/>
        </w:rPr>
        <w:t>。</w:t>
      </w:r>
    </w:p>
    <w:p w14:paraId="405735ED">
      <w:pPr>
        <w:spacing w:line="360" w:lineRule="auto"/>
        <w:jc w:val="both"/>
        <w:textAlignment w:val="center"/>
        <w:rPr>
          <w:color w:val="000000"/>
        </w:rPr>
      </w:pPr>
      <w:r>
        <w:rPr>
          <w:color w:val="000000"/>
        </w:rPr>
        <w:t xml:space="preserve">20. </w:t>
      </w:r>
      <w:r>
        <w:rPr>
          <w:rFonts w:ascii="宋体" w:hAnsi="宋体" w:eastAsia="宋体" w:cs="宋体"/>
          <w:color w:val="000000"/>
        </w:rPr>
        <w:t>了解相关信息后，小申创作了诗歌表达对子弹库帛书回归这一事件的心情，请分析修改稿较原稿的精妙之处。</w:t>
      </w:r>
    </w:p>
    <w:tbl>
      <w:tblPr>
        <w:tblStyle w:val="4"/>
        <w:tblW w:w="7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43"/>
        <w:gridCol w:w="1843"/>
        <w:gridCol w:w="246"/>
        <w:gridCol w:w="1844"/>
        <w:gridCol w:w="1844"/>
      </w:tblGrid>
      <w:tr w14:paraId="49CF7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AA70FC">
            <w:pPr>
              <w:spacing w:line="360" w:lineRule="auto"/>
              <w:jc w:val="center"/>
              <w:textAlignment w:val="center"/>
              <w:rPr>
                <w:color w:val="000000"/>
              </w:rPr>
            </w:pPr>
            <w:r>
              <w:rPr>
                <w:rFonts w:ascii="楷体" w:hAnsi="楷体" w:eastAsia="楷体" w:cs="楷体"/>
                <w:color w:val="000000"/>
              </w:rPr>
              <w:t>归来（原稿）</w:t>
            </w:r>
          </w:p>
        </w:tc>
        <w:tc>
          <w:tcPr>
            <w:tcBorders>
              <w:top w:val="nil"/>
              <w:left w:val="single" w:color="000000" w:sz="6" w:space="0"/>
              <w:bottom w:val="nil"/>
              <w:right w:val="single" w:color="000000" w:sz="6" w:space="0"/>
            </w:tcBorders>
            <w:noWrap w:val="0"/>
            <w:tcMar>
              <w:top w:w="75" w:type="dxa"/>
              <w:bottom w:w="75" w:type="dxa"/>
            </w:tcMar>
            <w:vAlign w:val="center"/>
          </w:tcPr>
          <w:p w14:paraId="6C3E5238">
            <w:pPr>
              <w:spacing w:line="360" w:lineRule="auto"/>
              <w:jc w:val="center"/>
              <w:textAlignment w:val="center"/>
              <w:rPr>
                <w:color w:val="000000"/>
              </w:rPr>
            </w:pP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6DF266">
            <w:pPr>
              <w:spacing w:line="360" w:lineRule="auto"/>
              <w:jc w:val="center"/>
              <w:textAlignment w:val="center"/>
              <w:rPr>
                <w:color w:val="000000"/>
              </w:rPr>
            </w:pPr>
            <w:r>
              <w:rPr>
                <w:rFonts w:ascii="楷体" w:hAnsi="楷体" w:eastAsia="楷体" w:cs="楷体"/>
                <w:color w:val="000000"/>
              </w:rPr>
              <w:t>归来（修改稿）</w:t>
            </w:r>
          </w:p>
        </w:tc>
      </w:tr>
      <w:tr w14:paraId="2CECA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8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9F55E0">
            <w:pPr>
              <w:spacing w:line="360" w:lineRule="auto"/>
              <w:jc w:val="both"/>
              <w:textAlignment w:val="center"/>
              <w:rPr>
                <w:color w:val="000000"/>
              </w:rPr>
            </w:pPr>
            <w:r>
              <w:rPr>
                <w:rFonts w:ascii="楷体" w:hAnsi="楷体" w:eastAsia="楷体" w:cs="楷体"/>
                <w:color w:val="000000"/>
              </w:rPr>
              <w:t>曾经你在幽暗的山顶哭泣，</w:t>
            </w:r>
          </w:p>
          <w:p w14:paraId="0609E5FE">
            <w:pPr>
              <w:spacing w:line="360" w:lineRule="auto"/>
              <w:jc w:val="both"/>
              <w:textAlignment w:val="center"/>
              <w:rPr>
                <w:color w:val="000000"/>
              </w:rPr>
            </w:pPr>
            <w:r>
              <w:rPr>
                <w:rFonts w:ascii="楷体" w:hAnsi="楷体" w:eastAsia="楷体" w:cs="楷体"/>
                <w:color w:val="000000"/>
              </w:rPr>
              <w:t>我于历史的幽径中找寻，</w:t>
            </w:r>
          </w:p>
          <w:p w14:paraId="039CB0B1">
            <w:pPr>
              <w:spacing w:line="360" w:lineRule="auto"/>
              <w:jc w:val="both"/>
              <w:textAlignment w:val="center"/>
              <w:rPr>
                <w:color w:val="000000"/>
              </w:rPr>
            </w:pPr>
            <w:r>
              <w:rPr>
                <w:rFonts w:ascii="楷体" w:hAnsi="楷体" w:eastAsia="楷体" w:cs="楷体"/>
                <w:color w:val="000000"/>
              </w:rPr>
              <w:t>在泛黄岁月的黯淡光影里，</w:t>
            </w:r>
          </w:p>
          <w:p w14:paraId="6FAFF91E">
            <w:pPr>
              <w:spacing w:line="360" w:lineRule="auto"/>
              <w:jc w:val="left"/>
              <w:textAlignment w:val="center"/>
              <w:rPr>
                <w:color w:val="000000"/>
              </w:rPr>
            </w:pPr>
            <w:r>
              <w:rPr>
                <w:rFonts w:ascii="楷体" w:hAnsi="楷体" w:eastAsia="楷体" w:cs="楷体"/>
                <w:color w:val="000000"/>
              </w:rPr>
              <w:t>我在等风也等你。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3C6761">
            <w:pPr>
              <w:spacing w:line="360" w:lineRule="auto"/>
              <w:jc w:val="both"/>
              <w:textAlignment w:val="center"/>
              <w:rPr>
                <w:color w:val="000000"/>
              </w:rPr>
            </w:pPr>
            <w:r>
              <w:rPr>
                <w:rFonts w:ascii="楷体" w:hAnsi="楷体" w:eastAsia="楷体" w:cs="楷体"/>
                <w:color w:val="000000"/>
              </w:rPr>
              <w:t>如今你跨越重洋归来，</w:t>
            </w:r>
          </w:p>
          <w:p w14:paraId="23EEE7A7">
            <w:pPr>
              <w:spacing w:line="360" w:lineRule="auto"/>
              <w:jc w:val="both"/>
              <w:textAlignment w:val="center"/>
              <w:rPr>
                <w:color w:val="000000"/>
              </w:rPr>
            </w:pPr>
            <w:r>
              <w:rPr>
                <w:rFonts w:ascii="楷体" w:hAnsi="楷体" w:eastAsia="楷体" w:cs="楷体"/>
                <w:color w:val="000000"/>
              </w:rPr>
              <w:t>带着岁月斑驳的痕迹，</w:t>
            </w:r>
          </w:p>
          <w:p w14:paraId="6B0DD887">
            <w:pPr>
              <w:spacing w:line="360" w:lineRule="auto"/>
              <w:jc w:val="both"/>
              <w:textAlignment w:val="center"/>
              <w:rPr>
                <w:color w:val="000000"/>
              </w:rPr>
            </w:pPr>
            <w:r>
              <w:rPr>
                <w:rFonts w:ascii="楷体" w:hAnsi="楷体" w:eastAsia="楷体" w:cs="楷体"/>
                <w:color w:val="000000"/>
              </w:rPr>
              <w:t>我在浪潮中澎湃难平。</w:t>
            </w:r>
          </w:p>
          <w:p w14:paraId="7C88A4A2">
            <w:pPr>
              <w:spacing w:line="360" w:lineRule="auto"/>
              <w:jc w:val="both"/>
              <w:textAlignment w:val="center"/>
              <w:rPr>
                <w:color w:val="000000"/>
              </w:rPr>
            </w:pPr>
            <w:r>
              <w:rPr>
                <w:rFonts w:ascii="楷体" w:hAnsi="楷体" w:eastAsia="楷体" w:cs="楷体"/>
                <w:color w:val="000000"/>
              </w:rPr>
              <w:t>在曙光初照的温暖怀抱中，</w:t>
            </w:r>
          </w:p>
          <w:p w14:paraId="31A1FCE7">
            <w:pPr>
              <w:spacing w:line="360" w:lineRule="auto"/>
              <w:jc w:val="left"/>
              <w:textAlignment w:val="center"/>
              <w:rPr>
                <w:color w:val="000000"/>
              </w:rPr>
            </w:pPr>
            <w:r>
              <w:rPr>
                <w:rFonts w:ascii="楷体" w:hAnsi="楷体" w:eastAsia="楷体" w:cs="楷体"/>
                <w:color w:val="000000"/>
              </w:rPr>
              <w:t>我热泪盈眶终于等到你。</w:t>
            </w:r>
          </w:p>
        </w:tc>
        <w:tc>
          <w:tcPr>
            <w:tcBorders>
              <w:top w:val="nil"/>
              <w:left w:val="single" w:color="000000" w:sz="6" w:space="0"/>
              <w:bottom w:val="nil"/>
              <w:right w:val="single" w:color="000000" w:sz="6" w:space="0"/>
            </w:tcBorders>
            <w:noWrap w:val="0"/>
            <w:tcMar>
              <w:top w:w="75" w:type="dxa"/>
              <w:bottom w:w="75" w:type="dxa"/>
            </w:tcMar>
            <w:vAlign w:val="center"/>
          </w:tcPr>
          <w:p w14:paraId="0E2CB2D3">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3C93EC">
            <w:pPr>
              <w:spacing w:line="360" w:lineRule="auto"/>
              <w:jc w:val="both"/>
              <w:textAlignment w:val="center"/>
              <w:rPr>
                <w:color w:val="000000"/>
              </w:rPr>
            </w:pPr>
            <w:r>
              <w:rPr>
                <w:rFonts w:ascii="楷体" w:hAnsi="楷体" w:eastAsia="楷体" w:cs="楷体"/>
                <w:color w:val="000000"/>
              </w:rPr>
              <w:t>曾经，你在异国蒙尘，</w:t>
            </w:r>
          </w:p>
          <w:p w14:paraId="778FF3D7">
            <w:pPr>
              <w:spacing w:line="360" w:lineRule="auto"/>
              <w:jc w:val="both"/>
              <w:textAlignment w:val="center"/>
              <w:rPr>
                <w:color w:val="000000"/>
              </w:rPr>
            </w:pPr>
            <w:r>
              <w:rPr>
                <w:rFonts w:ascii="楷体" w:hAnsi="楷体" w:eastAsia="楷体" w:cs="楷体"/>
                <w:color w:val="000000"/>
              </w:rPr>
              <w:t>在幽暗的山顶哭泣，</w:t>
            </w:r>
          </w:p>
          <w:p w14:paraId="52CDAD3A">
            <w:pPr>
              <w:spacing w:line="360" w:lineRule="auto"/>
              <w:jc w:val="both"/>
              <w:textAlignment w:val="center"/>
              <w:rPr>
                <w:color w:val="000000"/>
              </w:rPr>
            </w:pPr>
            <w:r>
              <w:rPr>
                <w:rFonts w:ascii="楷体" w:hAnsi="楷体" w:eastAsia="楷体" w:cs="楷体"/>
                <w:color w:val="000000"/>
              </w:rPr>
              <w:t>我于历史的幽径中找寻，</w:t>
            </w:r>
          </w:p>
          <w:p w14:paraId="3BB82660">
            <w:pPr>
              <w:spacing w:line="360" w:lineRule="auto"/>
              <w:jc w:val="both"/>
              <w:textAlignment w:val="center"/>
              <w:rPr>
                <w:color w:val="000000"/>
              </w:rPr>
            </w:pPr>
            <w:r>
              <w:rPr>
                <w:rFonts w:ascii="楷体" w:hAnsi="楷体" w:eastAsia="楷体" w:cs="楷体"/>
                <w:color w:val="000000"/>
              </w:rPr>
              <w:t>在泛黄岁月的黯淡光影里，</w:t>
            </w:r>
          </w:p>
          <w:p w14:paraId="41BC3120">
            <w:pPr>
              <w:spacing w:line="360" w:lineRule="auto"/>
              <w:jc w:val="both"/>
              <w:textAlignment w:val="center"/>
              <w:rPr>
                <w:color w:val="000000"/>
              </w:rPr>
            </w:pPr>
            <w:r>
              <w:rPr>
                <w:rFonts w:ascii="楷体" w:hAnsi="楷体" w:eastAsia="楷体" w:cs="楷体"/>
                <w:color w:val="000000"/>
              </w:rPr>
              <w:t>满心怅惘，盼你昭和。</w:t>
            </w:r>
          </w:p>
          <w:p w14:paraId="65B05875">
            <w:pPr>
              <w:spacing w:line="360" w:lineRule="auto"/>
              <w:jc w:val="left"/>
              <w:textAlignment w:val="center"/>
              <w:rPr>
                <w:color w:val="000000"/>
              </w:rPr>
            </w:pPr>
            <w:r>
              <w:rPr>
                <w:rFonts w:ascii="楷体" w:hAnsi="楷体" w:eastAsia="楷体" w:cs="楷体"/>
                <w:color w:val="000000"/>
              </w:rPr>
              <w:t>等风也等你。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1DBD22">
            <w:pPr>
              <w:spacing w:line="360" w:lineRule="auto"/>
              <w:jc w:val="both"/>
              <w:textAlignment w:val="center"/>
              <w:rPr>
                <w:color w:val="000000"/>
              </w:rPr>
            </w:pPr>
            <w:r>
              <w:rPr>
                <w:rFonts w:ascii="楷体" w:hAnsi="楷体" w:eastAsia="楷体" w:cs="楷体"/>
                <w:color w:val="000000"/>
              </w:rPr>
              <w:t>如今，你跨越重洋归来，</w:t>
            </w:r>
          </w:p>
          <w:p w14:paraId="44029AAE">
            <w:pPr>
              <w:spacing w:line="360" w:lineRule="auto"/>
              <w:jc w:val="both"/>
              <w:textAlignment w:val="center"/>
              <w:rPr>
                <w:color w:val="000000"/>
              </w:rPr>
            </w:pPr>
            <w:r>
              <w:rPr>
                <w:rFonts w:ascii="楷体" w:hAnsi="楷体" w:eastAsia="楷体" w:cs="楷体"/>
                <w:color w:val="000000"/>
              </w:rPr>
              <w:t>带着岁月斑驳的痕迹，</w:t>
            </w:r>
          </w:p>
          <w:p w14:paraId="39FD1049">
            <w:pPr>
              <w:spacing w:line="360" w:lineRule="auto"/>
              <w:jc w:val="both"/>
              <w:textAlignment w:val="center"/>
              <w:rPr>
                <w:color w:val="000000"/>
              </w:rPr>
            </w:pPr>
            <w:r>
              <w:rPr>
                <w:rFonts w:ascii="楷体" w:hAnsi="楷体" w:eastAsia="楷体" w:cs="楷体"/>
                <w:color w:val="000000"/>
              </w:rPr>
              <w:t>我在浪潮中澎湃难平。</w:t>
            </w:r>
          </w:p>
          <w:p w14:paraId="1B7169E6">
            <w:pPr>
              <w:spacing w:line="360" w:lineRule="auto"/>
              <w:jc w:val="both"/>
              <w:textAlignment w:val="center"/>
              <w:rPr>
                <w:color w:val="000000"/>
              </w:rPr>
            </w:pPr>
            <w:r>
              <w:rPr>
                <w:rFonts w:ascii="楷体" w:hAnsi="楷体" w:eastAsia="楷体" w:cs="楷体"/>
                <w:color w:val="000000"/>
              </w:rPr>
              <w:t>在曙光初照的温暖怀抱中，</w:t>
            </w:r>
          </w:p>
          <w:p w14:paraId="4BA9CB90">
            <w:pPr>
              <w:spacing w:line="360" w:lineRule="auto"/>
              <w:jc w:val="both"/>
              <w:textAlignment w:val="center"/>
              <w:rPr>
                <w:color w:val="000000"/>
              </w:rPr>
            </w:pPr>
            <w:r>
              <w:rPr>
                <w:rFonts w:ascii="楷体" w:hAnsi="楷体" w:eastAsia="楷体" w:cs="楷体"/>
                <w:color w:val="000000"/>
              </w:rPr>
              <w:t>热泪盈眶，迎你归根，</w:t>
            </w:r>
          </w:p>
          <w:p w14:paraId="51D4C4A4">
            <w:pPr>
              <w:spacing w:line="360" w:lineRule="auto"/>
              <w:jc w:val="left"/>
              <w:textAlignment w:val="center"/>
              <w:rPr>
                <w:color w:val="000000"/>
              </w:rPr>
            </w:pPr>
            <w:r>
              <w:rPr>
                <w:rFonts w:ascii="楷体" w:hAnsi="楷体" w:eastAsia="楷体" w:cs="楷体"/>
                <w:color w:val="000000"/>
              </w:rPr>
              <w:t>终于等到你。</w:t>
            </w:r>
          </w:p>
        </w:tc>
      </w:tr>
    </w:tbl>
    <w:p w14:paraId="227EE3F2">
      <w:pPr>
        <w:spacing w:line="360" w:lineRule="auto"/>
        <w:jc w:val="both"/>
        <w:textAlignment w:val="center"/>
        <w:rPr>
          <w:color w:val="000000"/>
        </w:rPr>
      </w:pPr>
    </w:p>
    <w:p w14:paraId="3793FC1F">
      <w:pPr>
        <w:spacing w:line="360" w:lineRule="auto"/>
        <w:jc w:val="both"/>
        <w:textAlignment w:val="center"/>
        <w:rPr>
          <w:color w:val="000000"/>
        </w:rPr>
      </w:pPr>
      <w:r>
        <w:rPr>
          <w:rFonts w:ascii="宋体" w:hAnsi="宋体" w:eastAsia="宋体" w:cs="宋体"/>
          <w:b/>
          <w:color w:val="000000"/>
          <w:sz w:val="24"/>
        </w:rPr>
        <w:t>四、写作（</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0972BE75">
      <w:pPr>
        <w:spacing w:line="360" w:lineRule="auto"/>
        <w:ind w:firstLine="420"/>
        <w:jc w:val="both"/>
        <w:textAlignment w:val="center"/>
        <w:rPr>
          <w:color w:val="000000"/>
        </w:rPr>
      </w:pPr>
      <w:r>
        <w:rPr>
          <w:color w:val="000000"/>
        </w:rPr>
        <w:t xml:space="preserve">21. </w:t>
      </w:r>
      <w:r>
        <w:rPr>
          <w:rFonts w:ascii="楷体" w:hAnsi="楷体" w:eastAsia="楷体" w:cs="楷体"/>
          <w:color w:val="000000"/>
        </w:rPr>
        <w:t>《现代汉语词典》对</w:t>
      </w:r>
      <w:r>
        <w:rPr>
          <w:rFonts w:ascii="宋体" w:hAnsi="宋体" w:eastAsia="宋体" w:cs="宋体"/>
          <w:color w:val="000000"/>
        </w:rPr>
        <w:t>“</w:t>
      </w:r>
      <w:r>
        <w:rPr>
          <w:rFonts w:ascii="楷体" w:hAnsi="楷体" w:eastAsia="楷体" w:cs="楷体"/>
          <w:color w:val="000000"/>
        </w:rPr>
        <w:t>成全</w:t>
      </w:r>
      <w:r>
        <w:rPr>
          <w:rFonts w:ascii="宋体" w:hAnsi="宋体" w:eastAsia="宋体" w:cs="宋体"/>
          <w:color w:val="000000"/>
        </w:rPr>
        <w:t>”</w:t>
      </w:r>
      <w:r>
        <w:rPr>
          <w:rFonts w:ascii="楷体" w:hAnsi="楷体" w:eastAsia="楷体" w:cs="楷体"/>
          <w:color w:val="000000"/>
        </w:rPr>
        <w:t>的解释是：</w:t>
      </w:r>
      <w:r>
        <w:rPr>
          <w:rFonts w:ascii="宋体" w:hAnsi="宋体" w:eastAsia="宋体" w:cs="宋体"/>
          <w:color w:val="000000"/>
        </w:rPr>
        <w:t>“</w:t>
      </w:r>
      <w:r>
        <w:rPr>
          <w:rFonts w:ascii="楷体" w:hAnsi="楷体" w:eastAsia="楷体" w:cs="楷体"/>
          <w:color w:val="000000"/>
        </w:rPr>
        <w:t>帮助人，使达到目的。</w:t>
      </w:r>
      <w:r>
        <w:rPr>
          <w:rFonts w:ascii="宋体" w:hAnsi="宋体" w:eastAsia="宋体" w:cs="宋体"/>
          <w:color w:val="000000"/>
        </w:rPr>
        <w:t>”</w:t>
      </w:r>
    </w:p>
    <w:p w14:paraId="58840E9C">
      <w:pPr>
        <w:spacing w:line="360" w:lineRule="auto"/>
        <w:jc w:val="both"/>
        <w:textAlignment w:val="center"/>
        <w:rPr>
          <w:color w:val="000000"/>
        </w:rPr>
      </w:pPr>
      <w:r>
        <w:rPr>
          <w:rFonts w:ascii="宋体" w:hAnsi="宋体" w:eastAsia="宋体" w:cs="宋体"/>
          <w:color w:val="000000"/>
        </w:rPr>
        <w:t>请以“相互成全”为题，写一篇</w:t>
      </w:r>
      <w:r>
        <w:rPr>
          <w:rFonts w:ascii="Times New Roman" w:hAnsi="Times New Roman" w:eastAsia="Times New Roman" w:cs="Times New Roman"/>
          <w:color w:val="000000"/>
        </w:rPr>
        <w:t>600</w:t>
      </w:r>
      <w:r>
        <w:rPr>
          <w:rFonts w:ascii="宋体" w:hAnsi="宋体" w:eastAsia="宋体" w:cs="宋体"/>
          <w:color w:val="000000"/>
        </w:rPr>
        <w:t>字左右的文章。</w:t>
      </w:r>
    </w:p>
    <w:p w14:paraId="5FBFD2D6">
      <w:pPr>
        <w:spacing w:line="360" w:lineRule="auto"/>
        <w:jc w:val="both"/>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）不得透露个人相关信息；（</w:t>
      </w:r>
      <w:r>
        <w:rPr>
          <w:rFonts w:ascii="Times New Roman" w:hAnsi="Times New Roman" w:eastAsia="Times New Roman" w:cs="Times New Roman"/>
          <w:color w:val="000000"/>
        </w:rPr>
        <w:t>2</w:t>
      </w:r>
      <w:r>
        <w:rPr>
          <w:rFonts w:ascii="宋体" w:hAnsi="宋体" w:eastAsia="宋体" w:cs="宋体"/>
          <w:color w:val="000000"/>
        </w:rPr>
        <w:t>）不得抄袭。</w:t>
      </w:r>
    </w:p>
    <w:p w14:paraId="048CED19">
      <w:pPr>
        <w:spacing w:line="360" w:lineRule="auto"/>
        <w:jc w:val="both"/>
        <w:textAlignment w:val="center"/>
        <w:rPr>
          <w:color w:val="000000"/>
        </w:rPr>
      </w:pPr>
    </w:p>
    <w:p w14:paraId="669F8636">
      <w:pPr>
        <w:spacing w:line="240" w:lineRule="auto"/>
        <w:jc w:val="both"/>
        <w:textAlignment w:val="center"/>
        <w:rPr>
          <w:color w:val="000000"/>
        </w:rPr>
      </w:pPr>
      <w:r>
        <w:rPr>
          <w:color w:val="000000"/>
        </w:rPr>
        <w:br w:type="textWrapping"/>
      </w:r>
    </w:p>
    <w:p w14:paraId="7C8BA9BB">
      <w:pPr>
        <w:spacing w:before="105"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FB25F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D0745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7ECFB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AA586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F3494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1AD4B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DE701E"/>
    <w:rsid w:val="1C367419"/>
    <w:rsid w:val="1CE43A8D"/>
    <w:rsid w:val="38274566"/>
    <w:rsid w:val="7A2F6F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6133</Words>
  <Characters>6593</Characters>
  <Lines>0</Lines>
  <Paragraphs>0</Paragraphs>
  <TotalTime>5</TotalTime>
  <ScaleCrop>false</ScaleCrop>
  <LinksUpToDate>false</LinksUpToDate>
  <CharactersWithSpaces>6734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2025-06-19T05:06:00Z</dcterms:created>
  <dc:creator>学科网试题生产平台</dc:creator>
  <dc:description>3777531315470336</dc:description>
  <cp:lastModifiedBy>上帝掷骰子吗</cp:lastModifiedBy>
  <dcterms:modified xsi:type="dcterms:W3CDTF">2026-02-09T00:21:08Z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EFF236FDE22B4767BD85724669592EE0_12</vt:lpwstr>
  </property>
  <property fmtid="{D5CDD505-2E9C-101B-9397-08002B2CF9AE}" pid="8" name="KSOTemplateDocerSaveRecord">
    <vt:lpwstr>eyJoZGlkIjoiMjljNjk0N2RhMTc0NzI3ZTQwZWEyZWMyMzA2NzliMDQiLCJ1c2VySWQiOiI3ODUwOTA2ODcifQ==</vt:lpwstr>
  </property>
</Properties>
</file>