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5340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10553700</wp:posOffset>
            </wp:positionV>
            <wp:extent cx="368300" cy="2667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德阳市2025年初中学业水平考试与高中阶段学校招生考试</w:t>
      </w:r>
    </w:p>
    <w:p w14:paraId="1E4EB51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语文试卷</w:t>
      </w:r>
    </w:p>
    <w:p w14:paraId="37F102E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说明：1．全卷共8页。考生作答时，须将答案答在答题卡上，在本试卷、草稿纸上答题无效。考试结束后，将试卷及答题卡交回。</w:t>
      </w:r>
    </w:p>
    <w:p w14:paraId="2FDAD14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2．本试卷满分150分。答题时间为120分钟。</w:t>
      </w:r>
    </w:p>
    <w:p w14:paraId="5FDDC66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一、语言知识运用（21分，选择题每小题3分，第6小题6分）</w:t>
      </w:r>
    </w:p>
    <w:p w14:paraId="188BF16C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阅读下面的文段，完成小题。</w:t>
      </w:r>
    </w:p>
    <w:p w14:paraId="387C753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在初唐，新的诗歌开始</w:t>
      </w:r>
      <w:r>
        <w:rPr>
          <w:rFonts w:ascii="楷体" w:hAnsi="楷体" w:eastAsia="楷体" w:cs="楷体"/>
          <w:color w:val="auto"/>
          <w:em w:val="dot"/>
        </w:rPr>
        <w:t>萌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méng</w:t>
      </w:r>
      <w:r>
        <w:rPr>
          <w:rFonts w:ascii="楷体" w:hAnsi="楷体" w:eastAsia="楷体" w:cs="楷体"/>
          <w:color w:val="auto"/>
        </w:rPr>
        <w:t>）芽、诞生，</w:t>
      </w:r>
      <w:r>
        <w:rPr>
          <w:rFonts w:ascii="楷体" w:hAnsi="楷体" w:eastAsia="楷体" w:cs="楷体"/>
          <w:color w:val="auto"/>
          <w:em w:val="dot"/>
        </w:rPr>
        <w:t>挣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zhēng</w:t>
      </w:r>
      <w:r>
        <w:rPr>
          <w:rFonts w:ascii="楷体" w:hAnsi="楷体" w:eastAsia="楷体" w:cs="楷体"/>
          <w:color w:val="auto"/>
        </w:rPr>
        <w:t>）脱了过去百年间的浮靡和单调，</w:t>
      </w:r>
      <w:r>
        <w:rPr>
          <w:rFonts w:ascii="楷体" w:hAnsi="楷体" w:eastAsia="楷体" w:cs="楷体"/>
          <w:color w:val="auto"/>
          <w:u w:val="single"/>
        </w:rPr>
        <w:t>换然一新</w:t>
      </w:r>
      <w:r>
        <w:rPr>
          <w:rFonts w:ascii="楷体" w:hAnsi="楷体" w:eastAsia="楷体" w:cs="楷体"/>
          <w:color w:val="auto"/>
        </w:rPr>
        <w:t>。到了盛唐，诗人们长身玉立、风度翩翩地向我们走来，带着盛唐诗人</w:t>
      </w:r>
      <w:r>
        <w:rPr>
          <w:rFonts w:ascii="楷体" w:hAnsi="楷体" w:eastAsia="楷体" w:cs="楷体"/>
          <w:color w:val="auto"/>
          <w:u w:val="single"/>
        </w:rPr>
        <w:t>与身俱来</w:t>
      </w:r>
      <w:r>
        <w:rPr>
          <w:rFonts w:ascii="楷体" w:hAnsi="楷体" w:eastAsia="楷体" w:cs="楷体"/>
          <w:color w:val="auto"/>
        </w:rPr>
        <w:t>的诗歌基因，每一位都像</w:t>
      </w:r>
      <w:r>
        <w:rPr>
          <w:rFonts w:ascii="楷体" w:hAnsi="楷体" w:eastAsia="楷体" w:cs="楷体"/>
          <w:color w:val="auto"/>
          <w:em w:val="dot"/>
        </w:rPr>
        <w:t>耸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sǒng</w:t>
      </w:r>
      <w:r>
        <w:rPr>
          <w:rFonts w:ascii="楷体" w:hAnsi="楷体" w:eastAsia="楷体" w:cs="楷体"/>
          <w:color w:val="auto"/>
        </w:rPr>
        <w:t>）立云天的高山，才华就像</w:t>
      </w:r>
      <w:r>
        <w:rPr>
          <w:rFonts w:ascii="楷体" w:hAnsi="楷体" w:eastAsia="楷体" w:cs="楷体"/>
          <w:color w:val="auto"/>
          <w:em w:val="dot"/>
        </w:rPr>
        <w:t>汩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gǔ</w:t>
      </w:r>
      <w:r>
        <w:rPr>
          <w:rFonts w:ascii="楷体" w:hAnsi="楷体" w:eastAsia="楷体" w:cs="楷体"/>
          <w:color w:val="auto"/>
        </w:rPr>
        <w:t>）汩清流。他们</w:t>
      </w:r>
      <w:r>
        <w:rPr>
          <w:rFonts w:ascii="楷体" w:hAnsi="楷体" w:eastAsia="楷体" w:cs="楷体"/>
          <w:color w:val="auto"/>
          <w:u w:val="single"/>
        </w:rPr>
        <w:t>挥豪落纸</w:t>
      </w:r>
      <w:r>
        <w:rPr>
          <w:rFonts w:ascii="楷体" w:hAnsi="楷体" w:eastAsia="楷体" w:cs="楷体"/>
          <w:color w:val="auto"/>
        </w:rPr>
        <w:t>，将诗情化作</w:t>
      </w:r>
      <w:r>
        <w:rPr>
          <w:rFonts w:ascii="楷体" w:hAnsi="楷体" w:eastAsia="楷体" w:cs="楷体"/>
          <w:color w:val="auto"/>
          <w:u w:val="single"/>
        </w:rPr>
        <w:t>滔滔江河</w:t>
      </w:r>
      <w:r>
        <w:rPr>
          <w:rFonts w:ascii="楷体" w:hAnsi="楷体" w:eastAsia="楷体" w:cs="楷体"/>
          <w:color w:val="auto"/>
        </w:rPr>
        <w:t>汇入伟大诗国的碧海之中。</w:t>
      </w:r>
    </w:p>
    <w:p w14:paraId="1A31C801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文段中加点字的注音不正确的一项是（   ）</w:t>
      </w:r>
    </w:p>
    <w:p w14:paraId="198E5C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萌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méng</w:t>
      </w:r>
      <w:r>
        <w:rPr>
          <w:rFonts w:ascii="宋体" w:hAnsi="宋体" w:eastAsia="宋体" w:cs="宋体"/>
          <w:color w:val="auto"/>
        </w:rPr>
        <w:t>）芽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挣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zhēng</w:t>
      </w:r>
      <w:r>
        <w:rPr>
          <w:rFonts w:ascii="宋体" w:hAnsi="宋体" w:eastAsia="宋体" w:cs="宋体"/>
          <w:color w:val="auto"/>
        </w:rPr>
        <w:t>）脱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耸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sǒng</w:t>
      </w:r>
      <w:r>
        <w:rPr>
          <w:rFonts w:ascii="宋体" w:hAnsi="宋体" w:eastAsia="宋体" w:cs="宋体"/>
          <w:color w:val="auto"/>
        </w:rPr>
        <w:t>）立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汩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gǔ</w:t>
      </w:r>
      <w:r>
        <w:rPr>
          <w:rFonts w:ascii="宋体" w:hAnsi="宋体" w:eastAsia="宋体" w:cs="宋体"/>
          <w:color w:val="auto"/>
        </w:rPr>
        <w:t>）汩清流</w:t>
      </w:r>
    </w:p>
    <w:p w14:paraId="7F5CC6B5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文段中加横线的词语书写正确的一项是（   ）</w:t>
      </w:r>
    </w:p>
    <w:p w14:paraId="34A574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换然一新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与身俱来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挥豪落纸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滔滔江河</w:t>
      </w:r>
    </w:p>
    <w:p w14:paraId="61FF3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下列句子中加点成语使用正确的一项是（   ）</w:t>
      </w:r>
    </w:p>
    <w:p w14:paraId="592ED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西宁是青藏高原上的一座森林城市，南北两山如碧龙盘踞，各色花卉绚烂绽放，游客</w:t>
      </w:r>
      <w:r>
        <w:rPr>
          <w:rFonts w:ascii="宋体" w:hAnsi="宋体" w:eastAsia="宋体" w:cs="宋体"/>
          <w:color w:val="000000"/>
          <w:em w:val="dot"/>
        </w:rPr>
        <w:t>纷至沓来</w:t>
      </w:r>
      <w:r>
        <w:rPr>
          <w:rFonts w:ascii="宋体" w:hAnsi="宋体" w:eastAsia="宋体" w:cs="宋体"/>
          <w:color w:val="000000"/>
        </w:rPr>
        <w:t>，感受其独特魅力。</w:t>
      </w:r>
    </w:p>
    <w:p w14:paraId="2987E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国家中小学智慧教育平台有丰富的教学资源，学子们在这里很容易找到自己想要的学习内容，可谓</w:t>
      </w:r>
      <w:r>
        <w:rPr>
          <w:rFonts w:ascii="宋体" w:hAnsi="宋体" w:eastAsia="宋体" w:cs="宋体"/>
          <w:color w:val="000000"/>
          <w:em w:val="dot"/>
        </w:rPr>
        <w:t>信手拈来</w:t>
      </w:r>
      <w:r>
        <w:rPr>
          <w:rFonts w:ascii="宋体" w:hAnsi="宋体" w:eastAsia="宋体" w:cs="宋体"/>
          <w:color w:val="000000"/>
        </w:rPr>
        <w:t>。</w:t>
      </w:r>
    </w:p>
    <w:p w14:paraId="00E2F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中国人使用一支富有弹性的毛笔，</w:t>
      </w:r>
      <w:r>
        <w:rPr>
          <w:rFonts w:ascii="宋体" w:hAnsi="宋体" w:eastAsia="宋体" w:cs="宋体"/>
          <w:color w:val="000000"/>
          <w:em w:val="dot"/>
        </w:rPr>
        <w:t>处心积虑</w:t>
      </w:r>
      <w:r>
        <w:rPr>
          <w:rFonts w:ascii="宋体" w:hAnsi="宋体" w:eastAsia="宋体" w:cs="宋体"/>
          <w:color w:val="000000"/>
        </w:rPr>
        <w:t>地追求书法的线条美、章法美，创作出艺术感十足的书法作品。</w:t>
      </w:r>
    </w:p>
    <w:p w14:paraId="0C580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我非常感谢大家在研讨会上能</w:t>
      </w:r>
      <w:r>
        <w:rPr>
          <w:rFonts w:ascii="宋体" w:hAnsi="宋体" w:eastAsia="宋体" w:cs="宋体"/>
          <w:color w:val="000000"/>
          <w:em w:val="dot"/>
        </w:rPr>
        <w:t>抛砖引玉</w:t>
      </w:r>
      <w:r>
        <w:rPr>
          <w:rFonts w:ascii="宋体" w:hAnsi="宋体" w:eastAsia="宋体" w:cs="宋体"/>
          <w:color w:val="000000"/>
        </w:rPr>
        <w:t>、各抒己见，这些建议对我们当前的工作和未来的发展有着良好的借鉴意义。</w:t>
      </w:r>
    </w:p>
    <w:p w14:paraId="294E00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下列语句中没有语病的一项是（   ）</w:t>
      </w:r>
    </w:p>
    <w:p w14:paraId="37E19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2025年5月29日凌晨1时31分，在西昌卫星发射中心，人们观望了搭载天问二号探测器的长征三号乙运载火箭升空的实况。</w:t>
      </w:r>
    </w:p>
    <w:p w14:paraId="3BD1B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随着人工智能技术的不断进步，再加上政策上的利好，促进了我国新能源汽车进入快速发展时期，使得各种创新产品陆续发售。</w:t>
      </w:r>
    </w:p>
    <w:p w14:paraId="16CEE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德阳举办的“百校千企万岗”集中对接活动，以“院校+政府+企业”模式实现了教育培养、就业输送、企业发展的多维目标。</w:t>
      </w:r>
    </w:p>
    <w:p w14:paraId="138D2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这次四川省科技志愿者培训活动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成员，除了各地中学生外，还有省内的大学生，以及研究机构的人员也参加了学习。</w:t>
      </w:r>
    </w:p>
    <w:p w14:paraId="0DDC4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下面的句子排列组合，恰当的一项是（ ）</w:t>
      </w:r>
    </w:p>
    <w:p w14:paraId="28C09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①天地万物都包含有活泼的生命和生意</w:t>
      </w:r>
    </w:p>
    <w:p w14:paraId="67508A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②中国传统哲学认为，自然界是一个大生命世界</w:t>
      </w:r>
    </w:p>
    <w:p w14:paraId="3B0219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③正如程颢所说：“万物之生意最可观。”</w:t>
      </w:r>
    </w:p>
    <w:p w14:paraId="12129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④人们在这种观赏中，体验到人与万物一体的境界</w:t>
      </w:r>
    </w:p>
    <w:p w14:paraId="4B8B21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⑤这种生命和生意是最值得观赏的</w:t>
      </w:r>
    </w:p>
    <w:p w14:paraId="1157F4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②⑤①④③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③⑤④②①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③⑤②①④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②①⑤④③</w:t>
      </w:r>
    </w:p>
    <w:p w14:paraId="28BF1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请你以“网络文艺”为主语，写三个句子来概括下面文字内容，每句不超过30字。</w:t>
      </w:r>
    </w:p>
    <w:p w14:paraId="69D66A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网络文艺经历了互联网——移动互联网——后移动互联网的迭代，是一种用数字化工具创作的文艺形式，经历了以文字创作为主的萌芽期，创作与传播平台开始完善、用户数量增多并逐步走向商业化的探索期，量质齐升、多媒体深度融合及跨平台合作的快速发展期，包括网络文学、网络剧、网络电影、微短剧、网络纪录片、网络动画片、网络综艺等诸多子类。</w:t>
      </w:r>
    </w:p>
    <w:p w14:paraId="54E1D7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二、现代文及名著阅读（39分）</w:t>
      </w:r>
    </w:p>
    <w:p w14:paraId="22B494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（一）（15分）</w:t>
      </w:r>
    </w:p>
    <w:p w14:paraId="132032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阅读下面的文本，完成小题。</w:t>
      </w:r>
    </w:p>
    <w:p w14:paraId="20F7C0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765DAC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楷体" w:hAnsi="楷体" w:eastAsia="楷体" w:cs="楷体"/>
          <w:color w:val="000000"/>
        </w:rPr>
        <w:t>目前，世界十大高桥中我国占了八座，世界十大最长跨海大桥中我国占了六座。今天咱们就来看看我国建设的那些世界级大桥。</w:t>
      </w:r>
    </w:p>
    <w:p w14:paraId="43F598C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获得六项世界之最——江苏张靖皋长江大桥</w:t>
      </w:r>
    </w:p>
    <w:p w14:paraId="457909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楷体" w:hAnsi="楷体" w:eastAsia="楷体" w:cs="楷体"/>
          <w:color w:val="000000"/>
        </w:rPr>
        <w:t>2022年6月28日，我国首座全长超2000米的悬索桥，江苏张靖皋长江大桥主体工程正式开工，比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前世界冠军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的土耳其1915恰纳卡莱大桥还要长277米，一开工就创造了六项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世界之最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6B31E2C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张靖皋长江大桥的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世界之最</w:t>
      </w:r>
      <w:r>
        <w:rPr>
          <w:rFonts w:ascii="宋体" w:hAnsi="宋体" w:eastAsia="宋体" w:cs="宋体"/>
          <w:color w:val="000000"/>
        </w:rPr>
        <w:t>”</w:t>
      </w:r>
    </w:p>
    <w:tbl>
      <w:tblPr>
        <w:tblStyle w:val="4"/>
        <w:tblW w:w="6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0"/>
        <w:gridCol w:w="2415"/>
        <w:gridCol w:w="2265"/>
      </w:tblGrid>
      <w:tr w14:paraId="0029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211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项目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F15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规格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16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成就</w:t>
            </w:r>
          </w:p>
        </w:tc>
      </w:tr>
      <w:tr w14:paraId="457F2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F9A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主航道桥跨度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1731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长2300米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5F9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在建的世界最长的跨度悬索桥</w:t>
            </w:r>
          </w:p>
        </w:tc>
      </w:tr>
      <w:tr w14:paraId="27CE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12E8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主塔高度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3BB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高350米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D46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世界最高的悬索桥索塔</w:t>
            </w:r>
          </w:p>
        </w:tc>
      </w:tr>
      <w:tr w14:paraId="17251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9D3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南锚平台体积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F51F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长110米、宽75米，相当于20个标准篮球场的面积；高83米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1D4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世界体积最大的地连墙锚碇基础</w:t>
            </w:r>
          </w:p>
        </w:tc>
      </w:tr>
      <w:tr w14:paraId="16C6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08C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主缆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BD1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长4400米，强度2200兆帕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66E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世界最长和最高强度的主缆</w:t>
            </w:r>
          </w:p>
        </w:tc>
      </w:tr>
      <w:tr w14:paraId="0BA2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9AC5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钢箱梁长度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1CD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长3017米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65F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世界最大连续长度钢箱梁</w:t>
            </w:r>
          </w:p>
        </w:tc>
      </w:tr>
      <w:tr w14:paraId="169C5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8DF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伸缩装置位移量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044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3120毫米</w:t>
            </w:r>
          </w:p>
        </w:tc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00AD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世界最大位移量</w:t>
            </w:r>
          </w:p>
        </w:tc>
      </w:tr>
    </w:tbl>
    <w:p w14:paraId="0DB74F6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楷体" w:hAnsi="楷体" w:eastAsia="楷体" w:cs="楷体"/>
          <w:color w:val="000000"/>
        </w:rPr>
        <w:t>实际上，之所以能够创造出这么多的世界之最，还是为适应当地的地质条件。张靖皋长江大桥所在区域为典型的长江下游软弱地基，河道多是松软的滩涂淤泥。在这样的地质上搭建地基是很难的，为了解决这个问题，就必须把地基和锚碇修得足够大，这样在巨大的重力作用下，墙体才不会变形倒塌。</w:t>
      </w:r>
    </w:p>
    <w:p w14:paraId="4CA793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楷体" w:hAnsi="楷体" w:eastAsia="楷体" w:cs="楷体"/>
          <w:color w:val="000000"/>
        </w:rPr>
        <w:t>未来，这座地处长三角经济中心的建筑，在张家港和如皋境内跨越长江，将更好地贯通苏州、南通、泰州和无锡四大城市，推动跨江融合发展。</w:t>
      </w:r>
    </w:p>
    <w:p w14:paraId="1E91B3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世界最长跨海大桥——港珠澳大桥</w:t>
      </w:r>
    </w:p>
    <w:p w14:paraId="0738297D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2009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778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楷体" w:hAnsi="楷体" w:eastAsia="楷体" w:cs="楷体"/>
          <w:color w:val="000000"/>
        </w:rPr>
        <w:t>港珠澳跨海大桥被西方国家称为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世界新第七大奇迹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，主要是因为它在创意、难度和艺术性上都无可挑剔，是真正集美观与实用性为一体的工业瑰宝。</w:t>
      </w:r>
    </w:p>
    <w:p w14:paraId="6C6CD2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⑥</w:t>
      </w:r>
      <w:r>
        <w:rPr>
          <w:rFonts w:ascii="楷体" w:hAnsi="楷体" w:eastAsia="楷体" w:cs="楷体"/>
          <w:color w:val="000000"/>
        </w:rPr>
        <w:t>这座从2009年就开始动工的世界最长跨海大桥，投资1200多亿，连接了香港、广东珠海和澳门三大经济中心。由于建筑规模和施工难度巨大，历时9年，这座55公里的连接三地的跨海大桥才正式建成完工。</w:t>
      </w:r>
    </w:p>
    <w:p w14:paraId="2B0F6A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⑦</w:t>
      </w:r>
      <w:r>
        <w:rPr>
          <w:rFonts w:ascii="楷体" w:hAnsi="楷体" w:eastAsia="楷体" w:cs="楷体"/>
          <w:color w:val="000000"/>
        </w:rPr>
        <w:t>港珠澳跨海大桥创造性地将桥、岛、隧道三部分融为一体，在东西两端各设置了一个人工岛，分别命名为蓝海豚岛和白海豚岛。这样做的目的自然是缩短大桥的跨度，从而增强其安全性。而这两座海豚岛也十分美观，象征人与自然的和谐。</w:t>
      </w:r>
    </w:p>
    <w:p w14:paraId="7D1D11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⑧</w:t>
      </w:r>
      <w:r>
        <w:rPr>
          <w:rFonts w:ascii="楷体" w:hAnsi="楷体" w:eastAsia="楷体" w:cs="楷体"/>
          <w:color w:val="000000"/>
        </w:rPr>
        <w:t>为了适应复杂的海洋气象环境和抵御海水的侵蚀，桥梁设计者不仅设计出了世界最长的海底隧道，还开发和使用了抗腐蚀性材料。这样不仅保证了大桥长达百年的使用寿命，而且一举打破了西方在这一领域的技术壁垒，为今后更多跨海隧道的建设提供了技术支撑。可以说，这样一座大桥真是旷古绝今，宛如海上的摩天大厦。</w:t>
      </w:r>
    </w:p>
    <w:p w14:paraId="30ACB6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⑨</w:t>
      </w:r>
      <w:r>
        <w:rPr>
          <w:rFonts w:ascii="楷体" w:hAnsi="楷体" w:eastAsia="楷体" w:cs="楷体"/>
          <w:color w:val="000000"/>
        </w:rPr>
        <w:t>桥梁不仅缩短了两地之间的距离，还可以成为现代化城市的显著地标。我国的基建已经步入高速发展的新时代，这些刷新世界记录的各种高难度的超级工程背后，则是我们国家不断提升的综合实力。</w:t>
      </w:r>
    </w:p>
    <w:p w14:paraId="7B500E3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（摘自“科普启示录”《中国四大桥梁：个个都是世界之最，这座世界第一高桥最为壮观》，2022年8月5日，有删改）</w:t>
      </w:r>
    </w:p>
    <w:p w14:paraId="68729B9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7D2E1E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楷体" w:hAnsi="楷体" w:eastAsia="楷体" w:cs="楷体"/>
          <w:color w:val="000000"/>
        </w:rPr>
        <w:t>位于贵州北盘江上的花江大峡谷，两岸绝壁高近千米，被称作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地球裂缝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。建设中的花江峡谷大桥宛如一座连接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地球裂缝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天桥，横跨于深邃峡谷之上。它全长2890米，是贵州省六枝至安龙高速的控制性工程，预计2025年建成通车。大桥桥面与谷底水面的落差达625米，与中国第一高楼上海中心大厦的高度相当。建成后，它将成为世界最高桥和最大跨径的山区桥梁，未来也将是屹立在贵州群山间的一座新地标。</w:t>
      </w:r>
    </w:p>
    <w:p w14:paraId="283EC2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楷体" w:hAnsi="楷体" w:eastAsia="楷体" w:cs="楷体"/>
          <w:color w:val="000000"/>
        </w:rPr>
        <w:t>粗粗的主缆是花江峡谷大桥的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脊梁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，是它的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生命线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它的围度两个人都抱不住。每根主缆都由217根索股组成，每根索股里面又是由91根高强钢丝组成。如果我们把这些钢丝连在一起，有9.3万公里长，相当于环绕地球赤道两圈还多。主缆的力量有多大呢？每根主缆承载能力可以达4万吨，相当于70多架空客A380的重量。</w:t>
      </w:r>
    </w:p>
    <w:p w14:paraId="71A0248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819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370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楷体" w:hAnsi="楷体" w:eastAsia="楷体" w:cs="楷体"/>
          <w:color w:val="000000"/>
        </w:rPr>
        <w:t>为了破解山区峡谷风、高空大吨位吊装、悬崖陡壁上进行桥梁桩基施工等难题，建设者与同济大学联合开展风洞实验，还引入了观风雷达、激光雷达、北斗系统等科技成果，将架设误差控制在毫米级，也使得大桥能抵御12级的大风。让建设者骄傲的是，这样一座世界级桥梁工程，是中国人自主设计、自主施工，并使用国产建材的自主品牌大桥。</w:t>
      </w:r>
    </w:p>
    <w:p w14:paraId="5376D2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楷体" w:hAnsi="楷体" w:eastAsia="楷体" w:cs="楷体"/>
          <w:color w:val="000000"/>
        </w:rPr>
        <w:t>桥梁工程师称：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从最初阶段是向人家学、引进，再进行适应自家的环境，现在是自主研发。现在像这种造桥，特别是山区桥梁，应该说中国在世界上属于领先的地位。</w:t>
      </w:r>
      <w:r>
        <w:rPr>
          <w:rFonts w:ascii="宋体" w:hAnsi="宋体" w:eastAsia="宋体" w:cs="宋体"/>
          <w:color w:val="000000"/>
        </w:rPr>
        <w:t>”</w:t>
      </w:r>
    </w:p>
    <w:p w14:paraId="4C9C81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楷体" w:hAnsi="楷体" w:eastAsia="楷体" w:cs="楷体"/>
          <w:color w:val="000000"/>
        </w:rPr>
        <w:t>对大桥的建设者而言，不仅有自豪，也有一份心愿。高空作业工人苏玉龙来自当地的山村，他带着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渴望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来这里修桥。</w:t>
      </w:r>
    </w:p>
    <w:p w14:paraId="208715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⑥</w:t>
      </w:r>
      <w:r>
        <w:rPr>
          <w:rFonts w:ascii="楷体" w:hAnsi="楷体" w:eastAsia="楷体" w:cs="楷体"/>
          <w:color w:val="000000"/>
        </w:rPr>
        <w:t>苏玉龙称：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我小时候上学，要走三个小时。因为从小我就没有走出过大山，看到这种桥非常震撼。也是希望把这座桥修好，渴望我在家乡参与修一座桥，这种渴望也是很高的。</w:t>
      </w:r>
      <w:r>
        <w:rPr>
          <w:rFonts w:ascii="宋体" w:hAnsi="宋体" w:eastAsia="宋体" w:cs="宋体"/>
          <w:color w:val="000000"/>
        </w:rPr>
        <w:t>”</w:t>
      </w:r>
    </w:p>
    <w:p w14:paraId="0AED5E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⑦</w:t>
      </w:r>
      <w:r>
        <w:rPr>
          <w:rFonts w:ascii="楷体" w:hAnsi="楷体" w:eastAsia="楷体" w:cs="楷体"/>
          <w:color w:val="000000"/>
        </w:rPr>
        <w:t>同样对大桥充满渴望的，还有峡谷两侧大山里的村民。贵州喀斯特山区，可耕种面积少，土层薄还存不住水，附近的村民只能种青花椒、火龙果、蜂糖李等一些耐旱作物，没有高速公路，农产品很难快速运出大山。苏玉龙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把这些农特产品集中起来之后，实现·黔货’出山。</w:t>
      </w:r>
      <w:r>
        <w:rPr>
          <w:rFonts w:ascii="宋体" w:hAnsi="宋体" w:eastAsia="宋体" w:cs="宋体"/>
          <w:color w:val="000000"/>
        </w:rPr>
        <w:t>”</w:t>
      </w:r>
    </w:p>
    <w:p w14:paraId="29550D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县县通高速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黔货出山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网货进山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更加便捷，还吸引了大批游客，带动了乡村全面振兴和百姓增收致富。世界第一高桥的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地标效应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必将吸引大批游客前来打卡。通车后，大桥附近将建成可以观桥景的服务区，打造餐饮、购物、娱乐综合体。桥塔上还将开办旋转餐厅，桥面下建设玻璃栈道，峡谷里推广游船观光，桥附近开展蹦极、攀岩、滑翔伞、飞拉达等项目。</w:t>
      </w:r>
    </w:p>
    <w:p w14:paraId="17A812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⑨</w:t>
      </w:r>
      <w:r>
        <w:rPr>
          <w:rFonts w:ascii="楷体" w:hAnsi="楷体" w:eastAsia="楷体" w:cs="楷体"/>
          <w:color w:val="000000"/>
        </w:rPr>
        <w:t>除了花江峡谷大桥，贵州近些年还建起了北盘江第一桥、鸭池河大桥、花鱼洞大桥、平塘特大桥等超级工程。截至去年底，贵州已建成2.9万座公路桥梁，世界上前100座高桥有近半数在贵州。贵州以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万桥飞架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铺就了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高速平原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，一举改变了闭塞的面貌，拉近了与长三角、粤港澳、东盟、成渝双城经济圈的时空距离，助力了大数据、新能源、特色农业等产业发展。</w:t>
      </w:r>
    </w:p>
    <w:p w14:paraId="4B0562E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（摘自“央视网”《硬核实力彰显中国力量，从“新地标”看我国桥梁建设向“全面领跑”迈进》2024年9月15日，有删改）</w:t>
      </w:r>
    </w:p>
    <w:p w14:paraId="03ADBA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下面对材料一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理解和分析，不正确的一项是（ ）</w:t>
      </w:r>
    </w:p>
    <w:p w14:paraId="1401C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把江苏张靖皋长江大桥与国外的1915恰纳卡莱大桥作比较，还用了标准篮球场来打比方，形象地突出了前者的特点。</w:t>
      </w:r>
    </w:p>
    <w:p w14:paraId="57B19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文章采用表格的方式简洁、直观地展现了江苏张靖皋长江大桥的六个世界之最，突出了我国在桥梁工程上的新成就。</w:t>
      </w:r>
    </w:p>
    <w:p w14:paraId="3C21C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港珠澳跨海大桥是集美观与实用性为一体的大型基建工程，兼顾创意、难度和艺术性，被西方国家称为“世界新第七大奇迹”。</w:t>
      </w:r>
    </w:p>
    <w:p w14:paraId="09352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港珠澳跨海大桥为了保证大桥的使用寿命，开发和使用了抗腐蚀性材料，这为今后更多跨海隧道的建设提供了技术支撑。</w:t>
      </w:r>
    </w:p>
    <w:p w14:paraId="06C28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下面对材料二的理解和分析，正确的一项是（ ）</w:t>
      </w:r>
    </w:p>
    <w:p w14:paraId="6D258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文章在介绍花江峡谷大桥时，采用了列数据、打比方、分类别等说明方法，多角度地表现了这座大桥的修建难度。</w:t>
      </w:r>
    </w:p>
    <w:p w14:paraId="4010E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花江峡谷大桥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建设者与同济大学合作，采用风洞实验、雷达测控、北斗定位等多种科技手段来保障大桥的建设。</w:t>
      </w:r>
    </w:p>
    <w:p w14:paraId="287D11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引用当地工人苏玉龙的话，既表达了作为建设者的自豪与渴望，又说出了当地老百姓的心声：希望将山货更加便捷地运出山。</w:t>
      </w:r>
    </w:p>
    <w:p w14:paraId="58278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当地围绕“世界第一高桥”这个热点，开展了一系列的旅游观光项目，实现了从“工程搭桥”到“旅游唱戏”的增值效应。</w:t>
      </w:r>
    </w:p>
    <w:p w14:paraId="0EEEA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下面对以上材料的概括和分析，不正确的一项是（ ）</w:t>
      </w:r>
    </w:p>
    <w:p w14:paraId="533DD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两则材料相比，材料一偏重介绍两座大桥作为超级工程的“世界之最”，材料二偏重介绍贵州的大桥工程与当地发展的关系。</w:t>
      </w:r>
    </w:p>
    <w:p w14:paraId="44EEE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世界上前100座高桥有近半数在贵州，证明了我国的桥梁工程技术创新的应用重点区域，从东部发达地区转向西部欠发达地区。</w:t>
      </w:r>
    </w:p>
    <w:p w14:paraId="2A20B2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无论是跨江海大桥还是高山峡谷大桥的规划建设，都充分考虑了地质地貌的客观条件，这体现了我国工程建设者的科学态度。</w:t>
      </w:r>
    </w:p>
    <w:p w14:paraId="5CD0B5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两则材料以具体的桥梁工程为例，介绍了我国近年来在基础建设上取得的巨大成就，这些成就彰显了我们国家日益强大的综合实力。</w:t>
      </w:r>
    </w:p>
    <w:p w14:paraId="2C8C8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有言论说中国的许多基建工程是为了追求“世界之最”，请你以材料中的三座桥梁为例来反驳这一言论。</w:t>
      </w:r>
    </w:p>
    <w:p w14:paraId="544782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（二）（17分）</w:t>
      </w:r>
    </w:p>
    <w:p w14:paraId="600F7F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阅读下面的文本，完成小题。</w:t>
      </w:r>
    </w:p>
    <w:p w14:paraId="1548F21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微笑的茴香（周缶工）</w:t>
      </w:r>
    </w:p>
    <w:p w14:paraId="5F0FD9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午后小憩，梦见进入一片森林，那林中植物好生奇怪，郁郁葱葱，枝不像枝，叶不似叶，却遮天蔽日。找不到出口，最后爬上其中一株，费尽力气攀到梢头，发现顶端长满淡黄的小花，生出嫩绿的果粒。摘取一颗放入口中，浓郁的香甜瞬间盈满口腔，沁入脾肺。原来是茴香！梦中察觉自己在枝头随风摇曳，大骇，无来由从高处掉落，就此惊醒。回想刚才那奇异的梦，床头柜上正放着未喝完的茴香茶，不禁哑然失笑。</w:t>
      </w:r>
    </w:p>
    <w:p w14:paraId="2C6E5D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在我的故乡，客人进门，总会泡上一杯茴香茶，这是本地人的待客之道。因而不论乡野独居的人家，还是鸡犬相闻的屋场，门前窗后的空闲地方，家家户户都会种上几株茴香。茴香样貌多变，刚出土时嫩得像草，绿油油毛茸茸；长高点后一株株亭亭净植，似是文竹；成熟后主干拔节，又有丛竹的形态。入冬，其地表部分被冰冻后枯死，土里的根系安然保存下来。待第二年开春，老根再次长新苗，加上此前枝头掉落的籽也自然发芽，茴香丛又蓊蓊郁郁地挺立在原处了。</w:t>
      </w:r>
    </w:p>
    <w:p w14:paraId="0FAE07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小时候，每到特定的节气，祖母总要在菜园种一大片茴香。它们长势蓬勃，很快高过我的头，高过菜园的篱笆，高过祖母的肩膀。我问这一蓬绿色的火是何物，祖母答：是茴香苗，将来会生出你从姨她（方言：祖母）茶碗里拈起的茴香。我问怎么只见枝叶，何时开花结果，祖母</w:t>
      </w:r>
      <w:r>
        <w:rPr>
          <w:rFonts w:ascii="楷体" w:hAnsi="楷体" w:eastAsia="楷体" w:cs="楷体"/>
          <w:color w:val="000000"/>
          <w:em w:val="dot"/>
        </w:rPr>
        <w:t>笑</w:t>
      </w:r>
      <w:r>
        <w:rPr>
          <w:rFonts w:ascii="楷体" w:hAnsi="楷体" w:eastAsia="楷体" w:cs="楷体"/>
          <w:color w:val="000000"/>
        </w:rPr>
        <w:t>言：很快，心急吃不了热茴香茶。过些时日，我见那挺直碧绿的茎叶顶端，开出黄如新鹅的伞形花，而后，结出的果实也像朝天伸开的小伞，每一束都颗粒饱满，馨香诱人。阳光明媚的日子，祖母搬来木凳，让我爬上去，帮她用剪刀采茴香。</w:t>
      </w:r>
    </w:p>
    <w:p w14:paraId="20D9F3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④采茴香有讲究，要连同细枝剪下整个小伞部分，老家人习惯叫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一爪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我在空中摘个不停，祖母站立一旁用竹篮接住，最后将满篮的茴香倒在篾盘里，不消一日就晒干了。原本青翠欲滴的颜色此时变得内敛，稍稍发白，整个小伞也收拢起来了。这时，就可以将干茴香装入茶叶筒中贮存，待客来时再取出泡茶。</w:t>
      </w:r>
    </w:p>
    <w:p w14:paraId="4EDFD1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泡茴香茶，先要在碗中放入几片老家的烟茶叶，再加一爪茴香，用滚烫的水沏开。茶叶未几沉入碗底，晒干的茴香则重又鲜活起来，恢复成长在枝头上的颜色，一把碧玉妆成的小伞再度撑起。客人端起茶水品尝，先用大拇指和食指将茴香拈出，放入口中细细品咂。此时近旁若有小孩，则对其招呼：来，吃茴香！小孩一把接过就送在嘴里，含着跑开。这是儿时的记忆，多年后，读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拈花微</w:t>
      </w:r>
      <w:r>
        <w:rPr>
          <w:rFonts w:ascii="楷体" w:hAnsi="楷体" w:eastAsia="楷体" w:cs="楷体"/>
          <w:color w:val="000000"/>
          <w:em w:val="dot"/>
        </w:rPr>
        <w:t>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的典故，我总会想起故乡的女人家串门拉家常喝茶时拈着茴香的场景。想来，在她们喝下一碗碗茴香茶、打出无数哈哈的当口，或也体悟到了</w:t>
      </w:r>
    </w:p>
    <w:p w14:paraId="62F17C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某些真谛——粗茶淡饭最养人，但凡俗日常之中间或有茴香般稍显辛辣的小小冲击，才会更有滋味。</w:t>
      </w:r>
    </w:p>
    <w:p w14:paraId="555A0B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或许，当年场屋里的小朋友愿意跟着大人去人家做客，其实就贪图茶碗里那爪茴香。说来奇怪，老家那边的小孩是一个心性，似乎莫不喜欢这特别的甜香味道。大人聚在一起喝茶，小家伙们在旁边嬉戏，往往一个细伢子口含茴香过来，其他人也就争抢着去找自家长辈索要。如今，过去围坐喝茶的女人家都老了，当年的很多小伙伴离乡在外，偶尔打电话回来，总要提醒家人，别忘了给自己寄过去茴香。茴香，回乡，喝一口茴香茶，父母亲人仿佛就在身旁。</w:t>
      </w:r>
    </w:p>
    <w:p w14:paraId="19A1B4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茴香一直在顽强地生长，不占空间，不费养分。风俗随时代变迁，但故乡喝茴香茶的习惯改不了。就像茴香那多年生的根系，早已植入本土老百姓的生命中。外乡人过来做客，或许吃不惯茴香那浓烈的味道，而当地人总会拈起茴香，像把小伞一样擎起，嘴角</w:t>
      </w:r>
      <w:r>
        <w:rPr>
          <w:rFonts w:ascii="楷体" w:hAnsi="楷体" w:eastAsia="楷体" w:cs="楷体"/>
          <w:color w:val="000000"/>
          <w:em w:val="dot"/>
        </w:rPr>
        <w:t>笑</w:t>
      </w:r>
      <w:r>
        <w:rPr>
          <w:rFonts w:ascii="楷体" w:hAnsi="楷体" w:eastAsia="楷体" w:cs="楷体"/>
          <w:color w:val="000000"/>
        </w:rPr>
        <w:t>出花来。城里来客将茴香栽入盆中，当作盆景带回，老家人对此颇不以为然。他们认为，只有扎根园间地头，放肆开花，随意结果，才是茴香最好的归宿。</w:t>
      </w:r>
    </w:p>
    <w:p w14:paraId="40274DF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（选自《散文》2024年11月，有删改）</w:t>
      </w:r>
    </w:p>
    <w:p w14:paraId="13389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下列对文本分析，不正确的一项是（ ）</w:t>
      </w:r>
    </w:p>
    <w:p w14:paraId="5289A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选文以梦境开头来勾起读者的阅读兴趣，描写在奇异梦境中看到的遮天蔽日的茴香，惊醒后又看到未喝完的茴香茶，由此打开回忆的闸门。</w:t>
      </w:r>
    </w:p>
    <w:p w14:paraId="3D330A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第③段中“我问这一蓬绿色的火是何物”采用儿童视角，“绿色”是直接看到的茴香苗的颜色，喻体“火”写出茴香苗长势蓬勃，画面感强烈。</w:t>
      </w:r>
    </w:p>
    <w:p w14:paraId="07A3E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第⑥段中“茴香，回乡，喝一口茴香茶，父母亲人仿佛就在身边”一句巧用谐音，点明茴香于作者意味着对故乡的情思，一口茴香茶慰藉思念。</w:t>
      </w:r>
    </w:p>
    <w:p w14:paraId="33E1C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在文末写老家人对来客将茴香做成盆景带回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行为不认同，他们认为在外的人应该回归田园，像茴香，扎根园间地头，就能活出生命的本色。</w:t>
      </w:r>
    </w:p>
    <w:p w14:paraId="3B036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小阳同学制作了一系列“家乡风物”读书卡片，请你帮助他完成这张关于本文的卡片。</w:t>
      </w:r>
    </w:p>
    <w:tbl>
      <w:tblPr>
        <w:tblStyle w:val="4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8"/>
        <w:gridCol w:w="1587"/>
        <w:gridCol w:w="4135"/>
      </w:tblGrid>
      <w:tr w14:paraId="23D8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FB2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写作角度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9B1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要点概括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E91B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原文出处</w:t>
            </w:r>
          </w:p>
        </w:tc>
      </w:tr>
      <w:tr w14:paraId="6D7C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2FAB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功能用途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1DA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7FE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在我的故乡，客人进门，总会泡上一杯茴香茶，这是本地人的待客之道。</w:t>
            </w:r>
          </w:p>
        </w:tc>
      </w:tr>
      <w:tr w14:paraId="67C0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0431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生长环境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B56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乡间空地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E23F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</w:p>
        </w:tc>
      </w:tr>
      <w:tr w14:paraId="64AF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96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377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92A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长势蓬勃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7BC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很快高过我的头，高过菜园的篱笆，高过祖母的肩膀。</w:t>
            </w:r>
          </w:p>
        </w:tc>
      </w:tr>
      <w:tr w14:paraId="33DD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973A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2B19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样貌多变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F300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刚出土时嫩得像草，绿油油毛茸茸；长高点后一株株亭亭净植，似是文竹；成熟后主干拔节，又有丛竹的形态。</w:t>
            </w:r>
          </w:p>
        </w:tc>
      </w:tr>
      <w:tr w14:paraId="67F44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4DE9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0BE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④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72C5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入冬，其地表部分被冰冻后枯死，土里的根系安然保存下来。……茴香丛又蓊蓊郁郁地挺立在原处了。</w:t>
            </w:r>
          </w:p>
        </w:tc>
      </w:tr>
    </w:tbl>
    <w:p w14:paraId="553998E5">
      <w:pPr>
        <w:spacing w:line="360" w:lineRule="auto"/>
        <w:jc w:val="left"/>
        <w:textAlignment w:val="center"/>
        <w:rPr>
          <w:color w:val="000000"/>
        </w:rPr>
      </w:pPr>
    </w:p>
    <w:p w14:paraId="27BB4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回忆性散文中往往有两个“我”。选文第⑥段写到大人聚在一起喝茶，小家伙们争抢着找自家长辈索要茴香吃。请你揣摩儿时的“我”作为小家伙的一员那时是怎样的心理？“我”在写作这一场景时又是怎样的心理？</w:t>
      </w:r>
    </w:p>
    <w:p w14:paraId="0C8185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文章的标题是“微笑的茴香”，在文中多次出现“笑”，请分析文中加点的三处笑的不同意味。</w:t>
      </w:r>
    </w:p>
    <w:p w14:paraId="2C1E1D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（三）名著阅读（7分）</w:t>
      </w:r>
    </w:p>
    <w:p w14:paraId="7FF37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下列对名著相关内容的说法，正确的一项是（   ）</w:t>
      </w:r>
    </w:p>
    <w:p w14:paraId="1E23D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《红星照耀中国》是一部纪实作品，我们阅读这类作品时也要体会作者的立场、观点和态度，斯洛在本书中预言“红色中国”一定会获得胜利。</w:t>
      </w:r>
    </w:p>
    <w:p w14:paraId="17EC2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《简·爱》以第三人称叙述，是带有自传色彩的长篇小说，作品中的景物描写、人物刻画都洋溢着真挚深厚、丰富细腻的情感，增强了作品的感染力。</w:t>
      </w:r>
    </w:p>
    <w:p w14:paraId="34D76E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金圣叹赞《水浒传》“人有其性情，人有其气质，人有其形状，人有其声口。”同样打虎，描写武松表现他为朋友两肋插刀，描写李逵则表现他的狠劲。</w:t>
      </w:r>
    </w:p>
    <w:p w14:paraId="567B1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《西游记》被鲁迅称为“神魔小说”，被林庚称为“童心之作”，是中国古典文学中最富有想象力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作品之一，唐僧取经，就是作者吴承恩想象虚构出来的。</w:t>
      </w:r>
    </w:p>
    <w:p w14:paraId="73A75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《道德与法治》教材中提出了这样一个问题：生命中有哪些东西值得珍惜、值得追求？经典名著往往给予我们启示。请你在《艾青诗选》《昆虫记》《儒林外史》中任选其一，结合相关内容回答这个问题。</w:t>
      </w:r>
    </w:p>
    <w:p w14:paraId="409E1C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三、古诗文阅读（30分）</w:t>
      </w:r>
    </w:p>
    <w:p w14:paraId="2B0BBC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（一）（17分，选择题每小题3分）</w:t>
      </w:r>
    </w:p>
    <w:p w14:paraId="11D88D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阅读下面的文本，完成小题。</w:t>
      </w:r>
    </w:p>
    <w:p w14:paraId="2F50B79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洪渥传（北宋·曾巩）</w:t>
      </w:r>
    </w:p>
    <w:p w14:paraId="0F330D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洪渥，抚州临川人。为人和平。与人游，初不甚欢，久而有味。家贫，以进士从乡举，有能赋名。初进于有司，辄连黜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；久之，乃得官。官不自驰骋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，又久不进，卒监黄州麻城之茶场以死。死不能归葬，亦不能返其孥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。渥乡中人闻渥死，无贤愚皆恨失之。</w:t>
      </w:r>
    </w:p>
    <w:p w14:paraId="308F099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予少与渥相识，而不深知其为人。</w:t>
      </w:r>
      <w:r>
        <w:rPr>
          <w:rFonts w:ascii="楷体" w:hAnsi="楷体" w:eastAsia="楷体" w:cs="楷体"/>
          <w:color w:val="000000"/>
          <w:u w:val="single"/>
        </w:rPr>
        <w:t>渥死乃闻有兄年七十余渥得官时兄已老不可与俱行。</w:t>
      </w:r>
      <w:r>
        <w:rPr>
          <w:rFonts w:ascii="楷体" w:hAnsi="楷体" w:eastAsia="楷体" w:cs="楷体"/>
          <w:color w:val="000000"/>
        </w:rPr>
        <w:t>渥至官，量口用俸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掇其余以归，买田百亩居其兄，复去而之官，则心安焉。渥既死，兄无子，数使人至麻城抚其孥，欲返之而居以其田，未果。其孥盖弱，力不能自致，其兄益已老矣，无可奈何，则念辄悲之。渥兄弟如此无愧矣。渥平居若不可任以事，及至赴人之急，早夜不少懈，其与人真有恩者也。</w:t>
      </w:r>
    </w:p>
    <w:p w14:paraId="53EBF9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予观古今豪杰士传，论人行义，不列于史者，往往务摭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奇以动俗；亦或事高而不可为继；或伸一人之善而诬天下以不及，虽归之辅教警世，然考之《中庸》或过矣。如渥之所存，盖人之所易到，故载之云。</w:t>
      </w:r>
    </w:p>
    <w:p w14:paraId="572C3B9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（选自《中国古代十大散文家精品全集·曾巩》，有删改）</w:t>
      </w:r>
    </w:p>
    <w:p w14:paraId="1BDF8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注释：①黜：贬退。②驰骋：这里指奔走、钻营。③孥：</w:t>
      </w:r>
      <w:r>
        <w:rPr>
          <w:rFonts w:ascii="Times New Roman" w:hAnsi="Times New Roman" w:eastAsia="Times New Roman" w:cs="Times New Roman"/>
          <w:color w:val="000000"/>
        </w:rPr>
        <w:t>nú</w:t>
      </w:r>
      <w:r>
        <w:rPr>
          <w:rFonts w:ascii="宋体" w:hAnsi="宋体" w:eastAsia="宋体" w:cs="宋体"/>
          <w:color w:val="000000"/>
        </w:rPr>
        <w:t>，幼儿。④俸：俸禄。⑤摭：</w:t>
      </w:r>
      <w:r>
        <w:rPr>
          <w:rFonts w:ascii="Times New Roman" w:hAnsi="Times New Roman" w:eastAsia="Times New Roman" w:cs="Times New Roman"/>
          <w:color w:val="000000"/>
        </w:rPr>
        <w:t>zhí</w:t>
      </w:r>
      <w:r>
        <w:rPr>
          <w:rFonts w:ascii="宋体" w:hAnsi="宋体" w:eastAsia="宋体" w:cs="宋体"/>
          <w:color w:val="000000"/>
        </w:rPr>
        <w:t>，摘取。</w:t>
      </w:r>
    </w:p>
    <w:p w14:paraId="2F392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文中画横线的句子有三处需要断句，请用铅笔将答题卡上相应位置涂黑。</w:t>
      </w:r>
    </w:p>
    <w:p w14:paraId="216EA5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渥死[A]乃闻有[B]兄年七十[C]余[D]渥得官时兄已老[E]不可与[F]俱行。</w:t>
      </w:r>
    </w:p>
    <w:p w14:paraId="45A2B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下列各组句子中，加点词的意义和用法相同的一项是（   ）</w:t>
      </w:r>
    </w:p>
    <w:p w14:paraId="50AA4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进士从乡举皆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美于徐公</w:t>
      </w:r>
    </w:p>
    <w:p w14:paraId="4C0F1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欲返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而居以其田予独爱莲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出淤泥而不染</w:t>
      </w:r>
    </w:p>
    <w:p w14:paraId="6591C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使人至麻城抚其孥扶苏以</w:t>
      </w:r>
      <w:r>
        <w:rPr>
          <w:rFonts w:ascii="宋体" w:hAnsi="宋体" w:eastAsia="宋体" w:cs="宋体"/>
          <w:color w:val="000000"/>
          <w:em w:val="dot"/>
        </w:rPr>
        <w:t>数</w:t>
      </w:r>
      <w:r>
        <w:rPr>
          <w:rFonts w:ascii="宋体" w:hAnsi="宋体" w:eastAsia="宋体" w:cs="宋体"/>
          <w:color w:val="000000"/>
        </w:rPr>
        <w:t>谏故，上使外将兵</w:t>
      </w:r>
    </w:p>
    <w:p w14:paraId="20D240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予</w:t>
      </w:r>
      <w:r>
        <w:rPr>
          <w:rFonts w:ascii="宋体" w:hAnsi="宋体" w:eastAsia="宋体" w:cs="宋体"/>
          <w:color w:val="000000"/>
          <w:em w:val="dot"/>
        </w:rPr>
        <w:t>观</w:t>
      </w:r>
      <w:r>
        <w:rPr>
          <w:rFonts w:ascii="宋体" w:hAnsi="宋体" w:eastAsia="宋体" w:cs="宋体"/>
          <w:color w:val="000000"/>
        </w:rPr>
        <w:t>古今豪杰士传此则岳阳楼之大</w:t>
      </w:r>
      <w:r>
        <w:rPr>
          <w:rFonts w:ascii="宋体" w:hAnsi="宋体" w:eastAsia="宋体" w:cs="宋体"/>
          <w:color w:val="000000"/>
          <w:em w:val="dot"/>
        </w:rPr>
        <w:t>观</w:t>
      </w:r>
      <w:r>
        <w:rPr>
          <w:rFonts w:ascii="宋体" w:hAnsi="宋体" w:eastAsia="宋体" w:cs="宋体"/>
          <w:color w:val="000000"/>
        </w:rPr>
        <w:t>也</w:t>
      </w:r>
    </w:p>
    <w:p w14:paraId="6ED1E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下列对选文有关内容理解和分析，不正确的一项是（   ）</w:t>
      </w:r>
    </w:p>
    <w:p w14:paraId="58C4E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第一段主要概述洪渥的生平事迹，他谦和平易，有才名，做官不善钻营，最终在任上去世。</w:t>
      </w:r>
    </w:p>
    <w:p w14:paraId="126899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第二段重点写了洪渥做官时省吃俭用，买田给兄长。洪渥死后，兄长接回了他的幼儿亲自照料。</w:t>
      </w:r>
    </w:p>
    <w:p w14:paraId="0A9011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尾段作者先评论古今豪杰士传，再道明自己作此文的目的：像洪渥这类境界大概是平常人容易达到的。</w:t>
      </w:r>
    </w:p>
    <w:p w14:paraId="51EF1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在这一篇人物小传中，作者没有将洪渥为官政绩作为重点，而较为详细地表现了他与兄长的手足情深。</w:t>
      </w:r>
    </w:p>
    <w:p w14:paraId="3A753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74B5BF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（1）予少与渥相识，而不深知其为人。</w:t>
      </w:r>
    </w:p>
    <w:p w14:paraId="60BA84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（2）渔人甚异之，复前行，欲穷其林。（《桃花源记》）</w:t>
      </w:r>
    </w:p>
    <w:p w14:paraId="5AF163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（二）（7分）</w:t>
      </w:r>
    </w:p>
    <w:p w14:paraId="4975DD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阅读下面的诗歌，完成小题。</w:t>
      </w:r>
    </w:p>
    <w:p w14:paraId="0EA0FD5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清溪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行（唐·李白）</w:t>
      </w:r>
    </w:p>
    <w:p w14:paraId="0AFAAD1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清溪清我心，水色异诸水。借问新安江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，见底何如此？</w:t>
      </w:r>
    </w:p>
    <w:p w14:paraId="52AAC8B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人行明镜中，鸟度屏风里。向晚猩猩啼，空悲远游子。</w:t>
      </w:r>
    </w:p>
    <w:p w14:paraId="2064FF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注释：①清溪：江名。位于池州，李白仕途不顺，753年离开帝京游历此地。②新安江：江名。</w:t>
      </w:r>
    </w:p>
    <w:p w14:paraId="20E53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下面对这首诗的理解和分析，不正确的一项是（ ）</w:t>
      </w:r>
    </w:p>
    <w:p w14:paraId="28B2B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第一、二句诗人用一个动词“清”，表现清溪的水色给他的感受，和其他江水相较，用“异”突出清溪水色的独特。</w:t>
      </w:r>
    </w:p>
    <w:p w14:paraId="6D0A9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第三、四句诗人向澄澈的新安江发问，认为它比不上清溪，这是用了衬托的手法，更加突出清溪水的清澈。</w:t>
      </w:r>
    </w:p>
    <w:p w14:paraId="18A6FE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第五、六句作者从视觉的角度，以“明镜”“屏风”为喻，从侧面体现清溪风景之美，人鸟入画，极富画面感。</w:t>
      </w:r>
    </w:p>
    <w:p w14:paraId="427F3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第七、八句诗人使用听觉，情景交融，写入夜时天涯游子听到了猩猩的啼叫声，营造出一个清幽空寂的境界。</w:t>
      </w:r>
    </w:p>
    <w:p w14:paraId="20087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本诗和柳宗元的《小石潭记》有相似的情感变化，请结合本诗内容加以说明。</w:t>
      </w:r>
    </w:p>
    <w:p w14:paraId="53D22E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（三）名句名篇默写（6分）</w:t>
      </w:r>
    </w:p>
    <w:p w14:paraId="1B5A8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补写出下列名句名篇的空缺部分。</w:t>
      </w:r>
    </w:p>
    <w:p w14:paraId="450207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，不求闻达于诸侯。（诸葛亮《出师表》）</w:t>
      </w:r>
    </w:p>
    <w:p w14:paraId="31ADC9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（2）杨花榆荚无才思，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。（韩愈《晚春》）</w:t>
      </w:r>
    </w:p>
    <w:p w14:paraId="7EC980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（3）无意苦争春，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。（陆游《卜算子·咏梅》）</w:t>
      </w:r>
    </w:p>
    <w:p w14:paraId="5297C8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，关山度若飞。（《木兰诗》）</w:t>
      </w:r>
    </w:p>
    <w:p w14:paraId="246F62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（5）人生道路上时而风平浪静，时而惊涛骇浪，有坦途亦有曲径，正可谓“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。”（苏轼《水调歌头·明月几时有》）</w:t>
      </w:r>
    </w:p>
    <w:p w14:paraId="747AF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四、作文（60分）</w:t>
      </w:r>
    </w:p>
    <w:p w14:paraId="2C31AA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小作文</w:t>
      </w:r>
    </w:p>
    <w:p w14:paraId="386104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是抗战胜利80周年，抗战老兵李爷爷的百岁寿辰将近，当年才17岁的他因八路军“是个有良心的中国人，就应该站出来”的宣传而参军，从此走上革命道路。请你作为青少年代表，为他写一段贺寿辞，致敬革命先辈，并表达你们的决心。</w:t>
      </w:r>
    </w:p>
    <w:p w14:paraId="2D8220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要求：主题鲜明，情感真诚，用语得体。150字左右。</w:t>
      </w:r>
    </w:p>
    <w:p w14:paraId="3CBCD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大作文</w:t>
      </w:r>
    </w:p>
    <w:p w14:paraId="0C1E0A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现代文阅读（一）中的桥梁工程，连接了江海山川，让“天堑变通途”。那么人与人之间架起“心灵之桥”，又会怎样呢？</w:t>
      </w:r>
    </w:p>
    <w:p w14:paraId="71FB61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请以“心桥”为题，写一篇不少于600字的文章。</w:t>
      </w:r>
    </w:p>
    <w:p w14:paraId="2720E0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要求：自选角度、自定文体，不得照搬照抄试卷文字，不得透露影响公平判卷的个人信息。</w:t>
      </w:r>
    </w:p>
    <w:p w14:paraId="3D27EA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926641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5CA3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5877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630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A9C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746D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3FD6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6C6EC7"/>
    <w:rsid w:val="156A5BE0"/>
    <w:rsid w:val="38274566"/>
    <w:rsid w:val="513C03AD"/>
    <w:rsid w:val="544E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7787</Words>
  <Characters>8019</Characters>
  <Lines>0</Lines>
  <Paragraphs>0</Paragraphs>
  <TotalTime>5</TotalTime>
  <ScaleCrop>false</ScaleCrop>
  <LinksUpToDate>false</LinksUpToDate>
  <CharactersWithSpaces>8122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2025-06-21T18:20:00Z</dcterms:created>
  <dc:creator>学科网试题生产平台</dc:creator>
  <dc:description>3781184051085312</dc:description>
  <cp:lastModifiedBy>上帝掷骰子吗</cp:lastModifiedBy>
  <dcterms:modified xsi:type="dcterms:W3CDTF">2026-02-09T00:21:12Z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6BF85DCB1EE04A038274D03740078C3D_12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