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9617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10718800</wp:posOffset>
            </wp:positionV>
            <wp:extent cx="266700" cy="3429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年黑龙江省龙东地区中考</w:t>
      </w:r>
    </w:p>
    <w:p w14:paraId="7F315A2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043642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23551A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3BCADA1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全卷共两部分，四道大题，总分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4FA6E20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请将答案填写在答题卡的指定位置。</w:t>
      </w:r>
    </w:p>
    <w:p w14:paraId="0CE3356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F8F394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一、选择题（下列各题有四个选项，请选出最符合题意的一项。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9EDE00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日，第九届亚冬会开幕式在</w:t>
      </w:r>
      <w:r>
        <w:rPr>
          <w:rFonts w:ascii="Times New Roman" w:hAnsi="Times New Roman" w:eastAsia="Times New Roman" w:cs="Times New Roman"/>
          <w:color w:val="auto"/>
        </w:rPr>
        <w:t>____</w:t>
      </w:r>
      <w:r>
        <w:rPr>
          <w:rFonts w:ascii="宋体" w:hAnsi="宋体" w:eastAsia="宋体" w:cs="宋体"/>
          <w:color w:val="auto"/>
        </w:rPr>
        <w:t>国际体育会展中心举行。本次开幕式以“冰雪同梦亚洲同心”为演出主题。（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1C6D6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哈尔滨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长春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沈阳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大连</w:t>
      </w:r>
    </w:p>
    <w:p w14:paraId="7A242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年的全国科技活动周从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日起持续至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19F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弘扬科学家精神 激发全社会创新活力</w:t>
      </w:r>
    </w:p>
    <w:p w14:paraId="5F1C5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弘扬工匠精神激 发全社会创新活力</w:t>
      </w:r>
    </w:p>
    <w:p w14:paraId="16A3E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弘扬科学家精神 激发全社会创造能力</w:t>
      </w:r>
    </w:p>
    <w:p w14:paraId="66334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弘扬工匠精神激 发全社会创造能力</w:t>
      </w:r>
    </w:p>
    <w:p w14:paraId="6C510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年，新华社北京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日电国务院总理李强日前签署国务院令，公布修订后的《中华人民共和国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实施条例》，自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5C8B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立法法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保守国家秘密法</w:t>
      </w:r>
    </w:p>
    <w:p w14:paraId="70D65A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爱国主义教育法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无障碍环境保护法</w:t>
      </w:r>
    </w:p>
    <w:p w14:paraId="4AF763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日，在印度首都新德里举行的联合国教科文组织第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宋体" w:hAnsi="宋体" w:eastAsia="宋体" w:cs="宋体"/>
          <w:color w:val="000000"/>
        </w:rPr>
        <w:t>届世界遗产大会上，我国申报的“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”被正式列入《世界遗产名录》。（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525C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皮影戏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中医针灸</w:t>
      </w:r>
    </w:p>
    <w:p w14:paraId="60C2EF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普洱景迈山古茶林文化景观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北京中轴线——中国理想都城秩序的杰作</w:t>
      </w:r>
    </w:p>
    <w:p w14:paraId="28895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日，哈尔滨至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“两极”串飞航线正式开通。我国“北极”和“东极”之间实现首次直飞。（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215E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漠河同江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漠河抚远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佳木斯抚远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黑河同江</w:t>
      </w:r>
    </w:p>
    <w:p w14:paraId="67EC7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日上午，中共中央、全国人大常委会在人民大会堂隆重举行庆祝全国人民代表大会成立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周年大会。（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75DB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80</w:t>
      </w:r>
    </w:p>
    <w:p w14:paraId="50744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分，神舟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号载人飞船在酒泉卫星发射中心点火发射。执行载人飞行任务的航天员乘组由蔡旭哲、宋令东、王浩泽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名航天员组成。（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304F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十六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十七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十八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十九</w:t>
      </w:r>
    </w:p>
    <w:p w14:paraId="2606F0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日，我国自主设计建造的首艘大洋钻探船“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”号在广州正式入列。（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B58F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和谐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蛟龙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梦想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复兴</w:t>
      </w:r>
    </w:p>
    <w:p w14:paraId="33AB0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联合国环境规划署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日线上公布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年“地球卫士奖”得主。中国科学家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因助力中国扭转土地退化趋势、减少沙化面积，获得“地球卫士奖”中的“科学与创新奖”，这也是中国人首次在该类别获奖。（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0FCD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卢琦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黄旭华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于敏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曲久辉</w:t>
      </w:r>
    </w:p>
    <w:p w14:paraId="597AF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日，国家统计局公布数据显示，初步核算，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年全年国内生产总值</w:t>
      </w:r>
      <w:r>
        <w:rPr>
          <w:rFonts w:ascii="Times New Roman" w:hAnsi="Times New Roman" w:eastAsia="Times New Roman" w:cs="Times New Roman"/>
          <w:color w:val="000000"/>
        </w:rPr>
        <w:t>1349084</w:t>
      </w:r>
      <w:r>
        <w:rPr>
          <w:rFonts w:ascii="宋体" w:hAnsi="宋体" w:eastAsia="宋体" w:cs="宋体"/>
          <w:color w:val="000000"/>
        </w:rPr>
        <w:t>亿元，按不变价格计算，比上年增长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1173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5.0%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6.1%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7.0%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8.1%</w:t>
      </w:r>
    </w:p>
    <w:p w14:paraId="23A95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小美的朋友小慧生病住院，小美去看望她并帮她温习功课，她们的友谊更加深厚了。由此可见（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7FE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友谊不是一成不变的</w:t>
      </w:r>
    </w:p>
    <w:p w14:paraId="44032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友谊不能没有原则</w:t>
      </w:r>
    </w:p>
    <w:p w14:paraId="50518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呵护友谊，需要用心去关怀对方</w:t>
      </w:r>
    </w:p>
    <w:p w14:paraId="05A28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呵护友谊，需要学会正确处理冲突</w:t>
      </w:r>
    </w:p>
    <w:p w14:paraId="240BA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要建设美好班集体，需要营造和谐有序的集体环境。作为集体的一员，我们也要散发自己的光和热，彼此关爱、传递温暖。下列做法正确的是（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CCF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上自习课时小王自觉遵守纪律</w:t>
      </w:r>
    </w:p>
    <w:p w14:paraId="35B15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在自习课上小张大声喧哗</w:t>
      </w:r>
    </w:p>
    <w:p w14:paraId="1CD3A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班级组织大扫除，小赵逃避劳动</w:t>
      </w:r>
    </w:p>
    <w:p w14:paraId="47FB9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全班同学去社区服务，小李故意请假</w:t>
      </w:r>
    </w:p>
    <w:p w14:paraId="68082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在课间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分钟活动时，老师提醒同学们去室外进行体育锻炼。这份关爱体现了对未成年人的（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3B99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司法保护</w:t>
      </w:r>
    </w:p>
    <w:p w14:paraId="09AC4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网络无限，自由有界。作为一名负责的网络参与者应该（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F3D5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①依法自由表达，正确行使权利</w:t>
      </w:r>
    </w:p>
    <w:p w14:paraId="6A1D2D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②合理利用网络，敢为正义发声</w:t>
      </w:r>
    </w:p>
    <w:p w14:paraId="505BEC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③加强自我约束，放弃言论自由</w:t>
      </w:r>
    </w:p>
    <w:p w14:paraId="6E9174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④拒绝网络诱惑，彻底远离网络</w:t>
      </w:r>
    </w:p>
    <w:p w14:paraId="3BD7A2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9D89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尊重老师，是中华民族的优良传统。下列典故能体现这一优良传统的是（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CB0F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孔融让梨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程门立雪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闻鸡起舞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曾子杀猪</w:t>
      </w:r>
    </w:p>
    <w:p w14:paraId="5B0AA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关于权利、义务相关概念之间的关系，下列图示中表达正确的是（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9DDE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800225" cy="1152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38325" cy="11811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8C7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781175" cy="11334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819275" cy="11715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D3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日，来自全国各地的人大代表汇聚北京，参加十四届全国人大三次会议，他们代表人民意愿，共商国是。这表明（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4CD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全国人大代表行使决定权</w:t>
      </w:r>
    </w:p>
    <w:p w14:paraId="0CA38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人民直接行使管理国家的权力</w:t>
      </w:r>
    </w:p>
    <w:p w14:paraId="09025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人民代表大会制度是我国的根本政治制度</w:t>
      </w:r>
    </w:p>
    <w:p w14:paraId="4E711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人民代表大会是我国的最高国家权力机关</w:t>
      </w:r>
    </w:p>
    <w:p w14:paraId="5743A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全面深化改革必须激发各类市场主体活力，要发挥国有经济战略支撑作用，培育先导性和支柱性产业；优化民营企业发展环境，完善促进中小微企业和个体工商户发展的政策体系。这表明我国（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43C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①坚持社会主义市场经济体制</w:t>
      </w:r>
    </w:p>
    <w:p w14:paraId="3957A8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②民营企业在国民经济中的主体地位</w:t>
      </w:r>
    </w:p>
    <w:p w14:paraId="20625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③国有经济是国民经济的主导力量</w:t>
      </w:r>
    </w:p>
    <w:p w14:paraId="0D2F7B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④鼓励、支持、引导非公有制经济发展</w:t>
      </w:r>
    </w:p>
    <w:p w14:paraId="555DF9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0B3D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改革开放的浪潮，让中华大地发生翻天覆地的巨变。新时代，我们要继续以更大的决心和勇气深化改革，扩大高水平对外开放。这说明改革开放（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57B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使中国跨入了发达国家行列</w:t>
      </w:r>
    </w:p>
    <w:p w14:paraId="52BC1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使我国经济转向高速发展阶段</w:t>
      </w:r>
    </w:p>
    <w:p w14:paraId="2BEAE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是中华民族最鲜明的民族禀赋</w:t>
      </w:r>
    </w:p>
    <w:p w14:paraId="5D82C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是决定当代中国命运的关键抉择</w:t>
      </w:r>
    </w:p>
    <w:p w14:paraId="60AA9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道德与法治课上，同学们纷纷发言：市民出门不用带钱包，手机支付更方便；看电视不再用遥控器，说出频道即换台……据此推断，他们学习的主题是（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0D4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创新让生活更美好</w:t>
      </w:r>
    </w:p>
    <w:p w14:paraId="44EF6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创新是引领社会发展的唯一动力</w:t>
      </w:r>
    </w:p>
    <w:p w14:paraId="2B80A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创新是一个国家、一个民族的灵魂</w:t>
      </w:r>
    </w:p>
    <w:p w14:paraId="56ECB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创新是民族振兴、社会进步的基石</w:t>
      </w:r>
    </w:p>
    <w:p w14:paraId="103BB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从人大代表走进田间地头倾听民意，到政协委员参与基层协商解决急难愁盼问题。这表明社会主义民主政治的本质特征是（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141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为人民谋幸福</w:t>
      </w:r>
    </w:p>
    <w:p w14:paraId="03C52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人民当家作主</w:t>
      </w:r>
    </w:p>
    <w:p w14:paraId="55CDC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67710777" name="图片 1567710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710777" name="图片 15677107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全过程人民民主</w:t>
      </w:r>
    </w:p>
    <w:p w14:paraId="3529A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有事好商量，众人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事情由众人商量</w:t>
      </w:r>
    </w:p>
    <w:p w14:paraId="4CCF3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依法行政是现代法治政府行使权力普遍奉行的基本准则。为促进政府决策科学化和民主化，公民应该（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42A6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科学立法，依法行政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独立监察，合法检察</w:t>
      </w:r>
    </w:p>
    <w:p w14:paraId="33553B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积极参与，献计献策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依法审批，执法必严</w:t>
      </w:r>
    </w:p>
    <w:p w14:paraId="65661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“愿得此身长报国，何须生入玉门关。”“春蚕到死丝方尽，蜡炬成灰泪始干。”“君子一言，驷马难追。”“老吾老以及人之老，幼吾幼以及人之幼。”这些语句依次体现社会主义核心价值观要求的是（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5D3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爱国、敬业、自由、平等</w:t>
      </w:r>
    </w:p>
    <w:p w14:paraId="3620D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爱国、自由、诚信、和谐</w:t>
      </w:r>
    </w:p>
    <w:p w14:paraId="18C6B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自由、平等、公正、法治</w:t>
      </w:r>
    </w:p>
    <w:p w14:paraId="083F7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爱国、敬业、诚信、友善</w:t>
      </w:r>
    </w:p>
    <w:p w14:paraId="32814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用心用情，呵护生灵。电网工作人员为保护喜欢在输电铁塔上筑巢的鸟类，搭建人工鸟巢，并进行局部绝缘化处理，由防鸟驱鸟变为护线爱鸟，确保鸟类和电网都安全。这体现了（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94F9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绿水青山就是金山银山</w:t>
      </w:r>
    </w:p>
    <w:p w14:paraId="09B84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人与自然和谐共生的理念</w:t>
      </w:r>
    </w:p>
    <w:p w14:paraId="2A9C9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坚持节约优先、保护为主的方针</w:t>
      </w:r>
    </w:p>
    <w:p w14:paraId="6919E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坚持绿色惠民作为最普惠的民生福祉</w:t>
      </w:r>
    </w:p>
    <w:p w14:paraId="14420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维护和促进民族团结，是每个公民的神圣职责和光荣义务。下列属于公民维护民族团结的正确做法是（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5C1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实行民族区域自治制度</w:t>
      </w:r>
    </w:p>
    <w:p w14:paraId="7FAD8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依法严惩破坏民族团结的行为</w:t>
      </w:r>
    </w:p>
    <w:p w14:paraId="18FA2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消除各民族文化之间的差异</w:t>
      </w:r>
    </w:p>
    <w:p w14:paraId="57D810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尊重各民族的语言文字、风俗习惯</w:t>
      </w:r>
    </w:p>
    <w:p w14:paraId="1E972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世界上只有一个中国，大陆和台湾同属一个中国。解决台湾问题的基本方针是（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E32A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民主集中制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“和平统一、一国两制”</w:t>
      </w:r>
    </w:p>
    <w:p w14:paraId="022F8D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共商共建共享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一个中国原则</w:t>
      </w:r>
    </w:p>
    <w:p w14:paraId="7CF47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某班级同学用一句话描述自己心目中“自信的中国人”的形象。以下是四位同学的发言，其中表述正确的有（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6920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①小华：自信的中国人对国家有认同，对发展有信心。</w:t>
      </w:r>
    </w:p>
    <w:p w14:paraId="37EE2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②小丽：自信的中国人就是梦想家，只需要胸怀理想、满怀激情。</w:t>
      </w:r>
    </w:p>
    <w:p w14:paraId="318F41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③小刚：自信的中国人能够坚定中华文化立场，传承中华文化基因。</w:t>
      </w:r>
    </w:p>
    <w:p w14:paraId="4FF0DB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④小军：自信的中国人要培育理性平和、不卑不亢、开放包容的心态。</w:t>
      </w:r>
    </w:p>
    <w:p w14:paraId="759D46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93B1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实现中国梦必须走中国道路。这里的“中国道路”是指（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20B8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可持续发展道路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改革开放的强国之路</w:t>
      </w:r>
    </w:p>
    <w:p w14:paraId="4C35E7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走绿色发展道路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中国特色社会主义道路</w:t>
      </w:r>
    </w:p>
    <w:p w14:paraId="04FCC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当今世界，国家间相互开放的程度不断加深，新技术、新经济、新业态不断涌现并蓬勃发展，现代交通、通信、贸易把全球各地的国家、人们联系在一起，彼此影响，休戚相关。这说明当今世界是（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E366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①开放的世界②发展的世界</w:t>
      </w:r>
    </w:p>
    <w:p w14:paraId="6606E2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③紧密联系的世界④变幻莫测的世界</w:t>
      </w:r>
    </w:p>
    <w:p w14:paraId="2BA3D5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083A6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百节年为首，四季春为先。春节是中华民族最隆重的传统节日，也是中华儿女共同的情感纽带。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日，“春节——中国人庆祝传统新年的社会实践”列入联合国教科文组织人类非物质文化遗产代表作名录。这表明（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063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中华文化的优越性是无可比拟的</w:t>
      </w:r>
    </w:p>
    <w:p w14:paraId="6EEFA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中华文化的国际影响力不断扩大</w:t>
      </w:r>
    </w:p>
    <w:p w14:paraId="3C362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中华文化主导世界文明的繁荣发展</w:t>
      </w:r>
    </w:p>
    <w:p w14:paraId="3107D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不同文化之间的差异正在逐渐消失</w:t>
      </w:r>
    </w:p>
    <w:p w14:paraId="3FEB0C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11A2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二、简要回答下列各题（共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F9B0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【明析道理知行合一】</w:t>
      </w:r>
    </w:p>
    <w:p w14:paraId="625397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如果你遇到下列情境时，你的正确做法是什么？并简要说明理由。</w:t>
      </w:r>
    </w:p>
    <w:p w14:paraId="327F3E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情境一：数学课上，老师鼓励同学们用多种方法解决问题。</w:t>
      </w:r>
    </w:p>
    <w:p w14:paraId="3A10F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正确做法：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0706F3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情境二：你因乒乓球比赛失利而情绪低落、闷闷不乐。</w:t>
      </w:r>
    </w:p>
    <w:p w14:paraId="52C2D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正确做法：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041D0C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情境三：学校团委号召学生在假期里为社区空巢老人做一件暖心的事。</w:t>
      </w:r>
    </w:p>
    <w:p w14:paraId="10281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正确做法：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76BF3E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情境四：你和父母去餐馆吃饭，老板建议不要发票，可以打折。</w:t>
      </w:r>
    </w:p>
    <w:p w14:paraId="5374C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正确做法：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</w:t>
      </w:r>
    </w:p>
    <w:p w14:paraId="79E90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【国家安全人人参与】</w:t>
      </w:r>
    </w:p>
    <w:p w14:paraId="67BC8B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年是国家安全法颁布施行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周年，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日是第十个全民国家安全教育日。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年全民国家安全教育日的活动主题为“全民国家安全教育走深走实十周年”。</w:t>
      </w:r>
    </w:p>
    <w:p w14:paraId="6AB45A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中国提出全球安全倡议：我们要坚持共同、综合、合作、可持续的安全观，共同维护世界和平和安全。</w:t>
      </w:r>
    </w:p>
    <w:p w14:paraId="14D69E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据此回答下列问题。</w:t>
      </w:r>
    </w:p>
    <w:p w14:paraId="313B3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为什么说国家安全与我们息息相关？</w:t>
      </w:r>
    </w:p>
    <w:p w14:paraId="3D9D6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当今时代的主题是什么？</w:t>
      </w:r>
    </w:p>
    <w:p w14:paraId="28B8E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你所在班级向同学们发出“维护国家安全，我们在行动”的倡议，请你结合所学知识，将倡议书补充完整。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20"/>
      </w:tblGrid>
      <w:tr w14:paraId="04688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2601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倡议书</w:t>
            </w:r>
          </w:p>
          <w:p w14:paraId="25C922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同学们：</w:t>
            </w:r>
          </w:p>
          <w:p w14:paraId="365409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人人都是维护国家安全的主角。为此，我们发出如下倡议：</w:t>
            </w:r>
          </w:p>
          <w:p w14:paraId="7711BC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①增强国家安全意识，树立国家安全利益高于一切的观念，自觉维护国家安全；</w:t>
            </w:r>
          </w:p>
          <w:p w14:paraId="565E13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②可以为维护国家安全工作提供便利和协助；</w:t>
            </w:r>
          </w:p>
          <w:p w14:paraId="2B7224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523EEB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21A26E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7C6419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九年级（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）班</w:t>
            </w:r>
          </w:p>
          <w:p w14:paraId="4C8E70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</w:tr>
    </w:tbl>
    <w:p w14:paraId="04E3AD7C">
      <w:pPr>
        <w:spacing w:line="360" w:lineRule="auto"/>
        <w:jc w:val="left"/>
        <w:textAlignment w:val="center"/>
        <w:rPr>
          <w:color w:val="000000"/>
        </w:rPr>
      </w:pPr>
    </w:p>
    <w:p w14:paraId="7179B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【宪法至上凝聚共识】</w:t>
      </w:r>
    </w:p>
    <w:p w14:paraId="0BEE58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日是第十一个国家宪法日。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年“宪法宣传周”活动主题为“大力弘扬宪法精神推动进一步全面深化改革”。</w:t>
      </w:r>
    </w:p>
    <w:p w14:paraId="1CF963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）班的同学们在学习宪法的过程中，设计了两条宣传语。</w:t>
      </w:r>
    </w:p>
    <w:p w14:paraId="7B02A6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宣传语一：国家权力行使不任性，公民权利有保障。</w:t>
      </w:r>
    </w:p>
    <w:p w14:paraId="601991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宣传语二：宪法是国家的根本法，治国安邦的总章程。</w:t>
      </w:r>
    </w:p>
    <w:p w14:paraId="4FD47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请你针对其中一条宣传语，写出其理论依据。</w:t>
      </w:r>
    </w:p>
    <w:p w14:paraId="6C8C7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设立国家宪法日有什么重要意义？</w:t>
      </w:r>
    </w:p>
    <w:p w14:paraId="719A5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我们应如何增强宪法意识，维护宪法权威？</w:t>
      </w:r>
    </w:p>
    <w:p w14:paraId="6DDAF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红色传承不忘初心】</w:t>
      </w:r>
    </w:p>
    <w:p w14:paraId="7B6CA7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年是中国人民抗日战争暨世界反法西斯战争胜利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周年。据东北抗日联军老战士回忆：在大雪纷飞的冬季，没有御寒的衣服，没有御寒的住处，许多战士在天寒地冻中倒下，就再也没有起来。就是在这样艰苦的岁月里，战士们毅然决然地向前、向前……他们用鲜血染红了白雪，用生命换来了和平。他们和世界人民一起取得了世界反法西斯战争的最终胜利。</w:t>
      </w:r>
    </w:p>
    <w:p w14:paraId="78B42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依据材料，说一说东北抗日联军战士的事迹，体现了哪些优秀品质？</w:t>
      </w:r>
    </w:p>
    <w:p w14:paraId="4DA670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除东北抗联精神外，黑龙江省有哪些特有的精神是中华民族精神的具体体现？</w:t>
      </w:r>
    </w:p>
    <w:p w14:paraId="0514C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新时代的青少年在学习上、生活中应该如何发扬中华民族精神？</w:t>
      </w:r>
    </w:p>
    <w:p w14:paraId="05C3A3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三、探究与实践（共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AAE3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【落实环保践行绿色】</w:t>
      </w:r>
    </w:p>
    <w:p w14:paraId="1E46F9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53</w:t>
      </w:r>
      <w:r>
        <w:rPr>
          <w:rFonts w:ascii="楷体" w:hAnsi="楷体" w:eastAsia="楷体" w:cs="楷体"/>
          <w:color w:val="000000"/>
        </w:rPr>
        <w:t>个世界环境日，也是中国的第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个环境日。生态环境部公布的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年六五环境日主题为“全面推进美丽中国建设”，国家主场活动在广西南宁举办。</w:t>
      </w:r>
    </w:p>
    <w:p w14:paraId="466589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九年级（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）班同学在学习第六课《建设美丽中国》的相关内容后，开展了一次研究性学习活动，请你参与其中，完成表中的内容。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4440"/>
      </w:tblGrid>
      <w:tr w14:paraId="0018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D089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研究课题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762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厉行节约反对浪费</w:t>
            </w:r>
          </w:p>
        </w:tc>
      </w:tr>
      <w:tr w14:paraId="3A0D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06C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研究依据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2AD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）理论依据：</w:t>
            </w:r>
          </w:p>
          <w:p w14:paraId="70E357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新发展理念：创新、协调、绿色、开放、共享</w:t>
            </w:r>
          </w:p>
          <w:p w14:paraId="6DB552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基本国策：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57A3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9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474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调查情况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877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）调查方法：</w:t>
            </w:r>
          </w:p>
          <w:p w14:paraId="4A71A6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  <w:p w14:paraId="377C82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2E747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0A6A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5E9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）发现问题：</w:t>
            </w:r>
          </w:p>
          <w:p w14:paraId="15E391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  <w:p w14:paraId="0BD2CC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44AB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B86B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解决方案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456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）针对你发现的问题，提出具体做法：</w:t>
            </w:r>
          </w:p>
          <w:p w14:paraId="172B34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  <w:p w14:paraId="451885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  <w:tr w14:paraId="3DE2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927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活动收获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8137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）活动结束后，请你谈一谈收获。</w:t>
            </w:r>
          </w:p>
          <w:p w14:paraId="53F1E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  <w:p w14:paraId="413880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</w:tbl>
    <w:p w14:paraId="02783C82">
      <w:pPr>
        <w:spacing w:line="360" w:lineRule="auto"/>
        <w:jc w:val="left"/>
        <w:textAlignment w:val="center"/>
        <w:rPr>
          <w:color w:val="000000"/>
        </w:rPr>
      </w:pPr>
    </w:p>
    <w:p w14:paraId="364E62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四、分析说明题（共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196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【关注发展逐梦圆梦】</w:t>
      </w:r>
    </w:p>
    <w:p w14:paraId="05266C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年是中华人民共和国成立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楷体" w:hAnsi="楷体" w:eastAsia="楷体" w:cs="楷体"/>
          <w:color w:val="000000"/>
        </w:rPr>
        <w:t>周年。历史见证壮阔征程，时间镌刻奋斗足迹，亿万人民奋进在实现伟大梦想的康庄大道上。</w:t>
      </w:r>
    </w:p>
    <w:p w14:paraId="765175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人民生活水平继续提升，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年全国居民人均可支配收入比上年实际增长</w:t>
      </w:r>
      <w:r>
        <w:rPr>
          <w:rFonts w:ascii="Times New Roman" w:hAnsi="Times New Roman" w:eastAsia="Times New Roman" w:cs="Times New Roman"/>
          <w:color w:val="000000"/>
        </w:rPr>
        <w:t>5.1</w:t>
      </w:r>
      <w:r>
        <w:rPr>
          <w:rFonts w:ascii="楷体" w:hAnsi="楷体" w:eastAsia="楷体" w:cs="楷体"/>
          <w:color w:val="000000"/>
        </w:rPr>
        <w:t>％，城镇新增就业</w:t>
      </w:r>
      <w:r>
        <w:rPr>
          <w:rFonts w:ascii="Times New Roman" w:hAnsi="Times New Roman" w:eastAsia="Times New Roman" w:cs="Times New Roman"/>
          <w:color w:val="000000"/>
        </w:rPr>
        <w:t>1256</w:t>
      </w:r>
      <w:r>
        <w:rPr>
          <w:rFonts w:ascii="楷体" w:hAnsi="楷体" w:eastAsia="楷体" w:cs="楷体"/>
          <w:color w:val="000000"/>
        </w:rPr>
        <w:t>万人。社会事业欣欣向荣，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年九年义务教育巩固率</w:t>
      </w:r>
      <w:r>
        <w:rPr>
          <w:rFonts w:ascii="Times New Roman" w:hAnsi="Times New Roman" w:eastAsia="Times New Roman" w:cs="Times New Roman"/>
          <w:color w:val="000000"/>
        </w:rPr>
        <w:t>95.9</w:t>
      </w:r>
      <w:r>
        <w:rPr>
          <w:rFonts w:ascii="楷体" w:hAnsi="楷体" w:eastAsia="楷体" w:cs="楷体"/>
          <w:color w:val="000000"/>
        </w:rPr>
        <w:t>％，高中阶段毛入学率</w:t>
      </w:r>
      <w:r>
        <w:rPr>
          <w:rFonts w:ascii="Times New Roman" w:hAnsi="Times New Roman" w:eastAsia="Times New Roman" w:cs="Times New Roman"/>
          <w:color w:val="000000"/>
        </w:rPr>
        <w:t>92.0</w:t>
      </w:r>
      <w:r>
        <w:rPr>
          <w:rFonts w:ascii="楷体" w:hAnsi="楷体" w:eastAsia="楷体" w:cs="楷体"/>
          <w:color w:val="000000"/>
        </w:rPr>
        <w:t>％。社会保障网织密织牢，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年全国基本养老保险覆盖</w:t>
      </w:r>
      <w:r>
        <w:rPr>
          <w:rFonts w:ascii="Times New Roman" w:hAnsi="Times New Roman" w:eastAsia="Times New Roman" w:cs="Times New Roman"/>
          <w:color w:val="000000"/>
        </w:rPr>
        <w:t>10.7</w:t>
      </w:r>
      <w:r>
        <w:rPr>
          <w:rFonts w:ascii="楷体" w:hAnsi="楷体" w:eastAsia="楷体" w:cs="楷体"/>
          <w:color w:val="000000"/>
        </w:rPr>
        <w:t>亿人，基本医疗保险覆盖</w:t>
      </w:r>
      <w:r>
        <w:rPr>
          <w:rFonts w:ascii="Times New Roman" w:hAnsi="Times New Roman" w:eastAsia="Times New Roman" w:cs="Times New Roman"/>
          <w:color w:val="000000"/>
        </w:rPr>
        <w:t>13.3</w:t>
      </w:r>
      <w:r>
        <w:rPr>
          <w:rFonts w:ascii="楷体" w:hAnsi="楷体" w:eastAsia="楷体" w:cs="楷体"/>
          <w:color w:val="000000"/>
        </w:rPr>
        <w:t>亿人。</w:t>
      </w:r>
    </w:p>
    <w:p w14:paraId="712B78C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（节选自《人民日报》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日第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版）</w:t>
      </w:r>
    </w:p>
    <w:p w14:paraId="2E8F7F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“入世”、香港回归、北京奥运会、载人航天、探月探火、深海深地探测、超级计算机、卫星导航、量子信息、核电技术、大飞机制造……今天的中国综合国力显著提升，中华民族的面貌发生了前所未有的变化，中华民族正以崭新姿态屹立于世界的东方。</w:t>
      </w:r>
    </w:p>
    <w:p w14:paraId="0444FB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73225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6616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6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5E4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3A0A3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从材料一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数据中，你能感受到发展的根本目的是什么？</w:t>
      </w:r>
    </w:p>
    <w:p w14:paraId="1D90A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请你分析材料二中反映出的中国腾飞背后的“中国密码”。</w:t>
      </w:r>
    </w:p>
    <w:p w14:paraId="69553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运用所学知识，将材料三①处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内容补充完整。</w:t>
      </w:r>
    </w:p>
    <w:p w14:paraId="7AA61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青年兴则国家兴，中国发展要靠广大青年挺膺担当。为实现“中国梦”，我们青少年应该如何助力？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EAB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E206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3753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C9C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FFA6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C9E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F6E57E3"/>
    <w:rsid w:val="5DA03ACC"/>
    <w:rsid w:val="6712177E"/>
    <w:rsid w:val="7482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4874</Words>
  <Characters>5315</Characters>
  <Lines>0</Lines>
  <Paragraphs>0</Paragraphs>
  <TotalTime>5</TotalTime>
  <ScaleCrop>false</ScaleCrop>
  <LinksUpToDate>false</LinksUpToDate>
  <CharactersWithSpaces>5622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2025-07-01T08:50:00Z</dcterms:created>
  <dc:creator>学科网试题生产平台</dc:creator>
  <dc:description>3788217464184832</dc:description>
  <cp:lastModifiedBy>上帝掷骰子吗</cp:lastModifiedBy>
  <dcterms:modified xsi:type="dcterms:W3CDTF">2026-02-09T06:17:24Z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C265BD3799984AE08051B758B052E916_12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