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32EEFF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11226800</wp:posOffset>
            </wp:positionH>
            <wp:positionV relativeFrom="topMargin">
              <wp:posOffset>11455400</wp:posOffset>
            </wp:positionV>
            <wp:extent cx="342900" cy="393700"/>
            <wp:effectExtent l="0" t="0" r="0" b="635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2025年黑龙江省齐齐哈尔中考</w:t>
      </w:r>
    </w:p>
    <w:p w14:paraId="13725A50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道德与法治真题</w:t>
      </w:r>
    </w:p>
    <w:p w14:paraId="09D9FAD1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本考场试卷序号（由监考教师填写）</w:t>
      </w:r>
    </w:p>
    <w:p w14:paraId="01CD97B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考生注意：</w:t>
      </w:r>
    </w:p>
    <w:p w14:paraId="53A637C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1.全卷共四道大题，总分100分</w:t>
      </w:r>
    </w:p>
    <w:p w14:paraId="3BF996A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2.使用答题卡的考生，请将答案填写在答题卡的指定位置</w:t>
      </w:r>
    </w:p>
    <w:p w14:paraId="450CBE0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一、单项选择题（下列各题的四个选项中，只有一项是最符合题意的，请选出来。每小题2分，共50分）</w:t>
      </w:r>
    </w:p>
    <w:p w14:paraId="2B20167C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“恰同学少年，风华正茂。”我们怀揣梦想，从这里起航。这启示我们（   ）</w:t>
      </w:r>
    </w:p>
    <w:p w14:paraId="150A9617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努力追梦，勇敢前行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实现梦想，不顾一切</w:t>
      </w:r>
    </w:p>
    <w:p w14:paraId="0FB0E2C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坚持梦想，永不更改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心怀梦想，坐等实现</w:t>
      </w:r>
    </w:p>
    <w:p w14:paraId="4E9DE0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“投我以桃，报之以李。”该诗句体现了（   ）</w:t>
      </w:r>
    </w:p>
    <w:p w14:paraId="1252949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友谊并不是一成不变的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友谊是平等的、双向的</w:t>
      </w:r>
    </w:p>
    <w:p w14:paraId="1AAF92B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友谊是一种亲密的关系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友谊是一种心灵的相遇</w:t>
      </w:r>
    </w:p>
    <w:p w14:paraId="15CFF5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教师在我们成长过程中发挥着不可替代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作用。下列观点正确的是（   ）</w:t>
      </w:r>
    </w:p>
    <w:p w14:paraId="773732B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教师是推动创造的生力军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教师是锤炼品格的决定力量</w:t>
      </w:r>
    </w:p>
    <w:p w14:paraId="5C99C8A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教师是我们成长的引路人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教师是社会上最高贵的职业</w:t>
      </w:r>
    </w:p>
    <w:p w14:paraId="391FCF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对下图解读正确的是（   ）</w:t>
      </w:r>
    </w:p>
    <w:p w14:paraId="23ADE0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57525" cy="12763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98C99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依靠亲情可以战胜任何困难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孝敬父母只是成年人的责任</w:t>
      </w:r>
    </w:p>
    <w:p w14:paraId="6547586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孝敬父母就是对父母唯命是从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与父母在相互关爱中体味浓浓亲情</w:t>
      </w:r>
    </w:p>
    <w:p w14:paraId="3D3552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清代诗人袁枚的小诗《苔》中写道：“白日不到处，青春恰自来。苔花如米小，也学牡丹开。”这首诗启示我们做人要（   ）</w:t>
      </w:r>
    </w:p>
    <w:p w14:paraId="1D21667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骄傲自负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自尊自强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宽容友爱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尊重他人</w:t>
      </w:r>
    </w:p>
    <w:p w14:paraId="5CDCF1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当情绪低落时，别忘了带上“阳光”。这句话告诉我们（   ）</w:t>
      </w:r>
    </w:p>
    <w:p w14:paraId="6196E49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积极情绪帮助我们避免一切困难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负面情绪只能带来伤害</w:t>
      </w:r>
    </w:p>
    <w:p w14:paraId="23474D6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不同的情绪带给我们相同的感受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要学会合理地调节情绪</w:t>
      </w:r>
    </w:p>
    <w:p w14:paraId="390134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单丝不成线，独木不成林。作为一项群体艺术，合唱讲求“合”而不“独”。可见（   ）</w:t>
      </w:r>
    </w:p>
    <w:p w14:paraId="695ACA0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合唱是个人实力的展现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集体需要共奏和谐乐章</w:t>
      </w:r>
    </w:p>
    <w:p w14:paraId="75D93EF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我们都渴望独立与自主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集体是个体的简单相加</w:t>
      </w:r>
    </w:p>
    <w:p w14:paraId="211625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2024年10月25日，贵州省贵阳市中级人民法院对余华英拐卖儿童案做出重审一审判决：对被告人余华英以拐卖儿童罪判处死刑，剥夺政治权利终身，并没收个人全部财产。这表明我国法律的特征是（   ）</w:t>
      </w:r>
    </w:p>
    <w:p w14:paraId="6956AE3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法律是统治阶级共同意志的体现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法律是由国家制定或认可的</w:t>
      </w:r>
    </w:p>
    <w:p w14:paraId="1F51177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法律是由国家强制力保证实施的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法律对未成年人实施特殊保护</w:t>
      </w:r>
    </w:p>
    <w:p w14:paraId="0270ED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“您的银行卡密码出现异常，请尽快修改密码……”看起来仿佛是银行客服发来的短信，背后隐藏的可能是陷阱。一旦手机用户点击操作，后果不堪设想。这警示我们（   ）</w:t>
      </w:r>
    </w:p>
    <w:p w14:paraId="2635C0A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学会辨析网络信息，提高自我保护能力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网上交往具有虚拟性，完全不可相信</w:t>
      </w:r>
    </w:p>
    <w:p w14:paraId="7E46C1F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网络信息真假难辨，应该远离电子产品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要做到“信息节食”，拒绝接收短信</w:t>
      </w:r>
    </w:p>
    <w:p w14:paraId="0F8AB5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社会秩序是社会生活的一种有序化状态。下列行为符合社会秩序要求的是（   ）</w:t>
      </w:r>
    </w:p>
    <w:p w14:paraId="60D86A2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小雷爸爸在高铁上吸烟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小龙办理业务在一米线外等候</w:t>
      </w:r>
    </w:p>
    <w:p w14:paraId="2FC752A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小东怕上学迟到闯红灯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小明外出旅游在景区插队买票</w:t>
      </w:r>
    </w:p>
    <w:p w14:paraId="5954BC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诚信是一个人安身立命之本。下列名言能体现诚信的是（   ）</w:t>
      </w:r>
    </w:p>
    <w:p w14:paraId="0B6E951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不积跬步，无以至千里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尺有所短，寸有所长</w:t>
      </w:r>
    </w:p>
    <w:p w14:paraId="03BF648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人而无信，不知其可也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己所不欲，勿施于人</w:t>
      </w:r>
    </w:p>
    <w:p w14:paraId="4A1E0E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2025年4月15日是第十个全民国家安全教育日。国家安全是实现国家利益最根本的保障，是民族复兴的根基，我们要树立总体国家安全观。总体国家安全观的宗旨是（   ）</w:t>
      </w:r>
    </w:p>
    <w:p w14:paraId="53A818D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政治安全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人民安全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经济安全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军事安全</w:t>
      </w:r>
    </w:p>
    <w:p w14:paraId="0B5CA1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每年12月4日是我国的国家宪法日，国家宪法日设立以来，越来越多的人走进图书馆聆听宪法讲座，走进历史资料陈列馆了解宪法历程……这表明（   ）</w:t>
      </w:r>
    </w:p>
    <w:p w14:paraId="090E2EF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公民宪法意识不断增强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宪法与我们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一生息息相关</w:t>
      </w:r>
    </w:p>
    <w:p w14:paraId="5BC32E0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公民都能自觉遵守宪法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宪法是普通法律的立法依据</w:t>
      </w:r>
    </w:p>
    <w:p w14:paraId="0AEB1B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在学习公民的基本权利和基本义务这一内容时，小军同学用图示法对知识加以梳理。以下关系理解正确的是（   ）</w:t>
      </w:r>
    </w:p>
    <w:p w14:paraId="43A55B5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438275" cy="15240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438275" cy="15430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C06A4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438275" cy="15144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438275" cy="15430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25B2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国家主席习近平在庆祝全国人民代表大会成立70周年大会上发表重要讲话强调，继续把人民代表大会制度坚持好、完善好、运行好，为实现新时代新征程党和人民的奋斗目标提供坚实制度保障。坚持和完善人民代表大会制度有利于（   ）</w:t>
      </w:r>
    </w:p>
    <w:p w14:paraId="7402B09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一切权力属于公民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公民能直接参政议政</w:t>
      </w:r>
    </w:p>
    <w:p w14:paraId="6FB7245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保证人民当家作主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公民依法行使立法权</w:t>
      </w:r>
    </w:p>
    <w:p w14:paraId="5EC952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在道德与法治课上，老师提供了以下线索请同学们进行探究性学习，你认为两条线索共同描述的我国国家机关是（   ）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325"/>
      </w:tblGrid>
      <w:tr w14:paraId="5A62F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8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5DE4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线索一：由国家权力机关产生，对它负责，受它监督</w:t>
            </w:r>
          </w:p>
          <w:p w14:paraId="4BEDFB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线索二：具有监督职责、调查职责和处置职责</w:t>
            </w:r>
          </w:p>
        </w:tc>
      </w:tr>
    </w:tbl>
    <w:p w14:paraId="3664CDAD">
      <w:pPr>
        <w:spacing w:line="360" w:lineRule="auto"/>
        <w:jc w:val="left"/>
        <w:textAlignment w:val="center"/>
        <w:rPr>
          <w:color w:val="000000"/>
        </w:rPr>
      </w:pPr>
    </w:p>
    <w:p w14:paraId="3C23F03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人民法院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监察委员会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人民政府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人民检察院</w:t>
      </w:r>
    </w:p>
    <w:p w14:paraId="066551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漫画《就业促进法》说明了（   ）</w:t>
      </w:r>
    </w:p>
    <w:p w14:paraId="73424F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24125" cy="18002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35C8B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不同情况同等对待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残疾人就业享有特权</w:t>
      </w:r>
    </w:p>
    <w:p w14:paraId="5145D29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我国已经实现绝对的平等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我国保障公民在法律地位上的平等</w:t>
      </w:r>
    </w:p>
    <w:p w14:paraId="543198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正义行为都是有利于促进社会进步、维护公共利益的行为，下列属于正义行为的是（   ）</w:t>
      </w:r>
    </w:p>
    <w:p w14:paraId="5A32F2D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见义勇为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恃强凌弱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弄虚作假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以权谋私</w:t>
      </w:r>
    </w:p>
    <w:p w14:paraId="42EE1A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2025年政府工作报告中指出：加快建设高质量教育体系，制定实施教育强国建设三年行动计划。制定这一计划的主要依据是（   ）</w:t>
      </w:r>
    </w:p>
    <w:p w14:paraId="626991C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只要接受教育就能成就幸福的人生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办好中国的事情，关键在发展教育</w:t>
      </w:r>
    </w:p>
    <w:p w14:paraId="6BA05CA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教育是综合国力竞争的决定性因素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教育是民族振兴、社会进步的基石</w:t>
      </w:r>
    </w:p>
    <w:p w14:paraId="5D22D0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全国人大代表中一位盲人代表王永澄，首次收到了盲人版的政府工作报告。这“看”得见的幸福，“摸”得着的民主，说明全过程人民民主（   ）</w:t>
      </w:r>
    </w:p>
    <w:p w14:paraId="4261F3A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是社会主义民主政治的特有形式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是社会主义民主政治的独特优势</w:t>
      </w:r>
    </w:p>
    <w:p w14:paraId="04C4E44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是最广泛、最真实、最管用的民主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是人民的要求都能得到实现的民主</w:t>
      </w:r>
    </w:p>
    <w:p w14:paraId="43525E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从2024年8月22日在拉萨召开的“30年来援藏工作开展情况”新闻发布会上获悉：对口支援西藏30年来，已有近10批、约1.2万名干部人才进藏工作。对口援藏活动促进了各民族交往、交流、交融，推动了西藏各项事业蓬勃发展。上述材料说明了（   ）</w:t>
      </w:r>
    </w:p>
    <w:p w14:paraId="362DA4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维护民族团结是每个公民的权利</w:t>
      </w:r>
    </w:p>
    <w:p w14:paraId="416063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西藏事业蓬勃发展主要依靠外省市支援</w:t>
      </w:r>
    </w:p>
    <w:p w14:paraId="64DAA6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平等团结互助和谐的社会主义民族关系正在形成</w:t>
      </w:r>
    </w:p>
    <w:p w14:paraId="10927D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我国坚持民族平等、民族团结和各民族共同繁荣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45628578" name="图片 245628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628578" name="图片 24562857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方针</w:t>
      </w:r>
    </w:p>
    <w:p w14:paraId="48F5CB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2024年12月20日，庆祝澳门回归25周年大会在澳门举行。澳门回归以来，更加繁荣稳定，这主要得益于我国实施了（   ）</w:t>
      </w:r>
    </w:p>
    <w:p w14:paraId="52A838D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“一国两制”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民族区域自治制度</w:t>
      </w:r>
    </w:p>
    <w:p w14:paraId="31C97D6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社会主义制度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基层群众自治制度</w:t>
      </w:r>
    </w:p>
    <w:p w14:paraId="5285A0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2025年“今日中国”艺术周的演出活动在意大利、埃及先后举办了三场“金钟之星”中国民族音乐专场演出，此活动（   ）</w:t>
      </w:r>
    </w:p>
    <w:p w14:paraId="123FD9E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有利于促进各国文化交流互鉴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有利于吸收一切外来文化</w:t>
      </w:r>
    </w:p>
    <w:p w14:paraId="3A6547E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有利于消除各国间的文化差异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有利于促进文化完全统一</w:t>
      </w:r>
    </w:p>
    <w:p w14:paraId="7DE302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“时代是出卷人，我们是答卷人，人民是阅卷人。我们一定要继续考出好成绩，在新时代展现新气象新作为。”走好自己的“赶考”之路，需要我们中学生（   ）</w:t>
      </w:r>
    </w:p>
    <w:p w14:paraId="5AAB673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为世界添光彩，立志从大事做起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坚定理想信念，勇担历史重任</w:t>
      </w:r>
    </w:p>
    <w:p w14:paraId="0199623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努力学习知识，人人争当科学家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个人利益至上，追求物质享受</w:t>
      </w:r>
    </w:p>
    <w:p w14:paraId="27A676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教育部公布2024年普通高等学校本科专业目录，新增体育康养、生态修复学等专业。这主要启示我们（   ）</w:t>
      </w:r>
    </w:p>
    <w:p w14:paraId="74A9DB4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逃避就业压力，寻找就业捷径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不做职业规划，只考虑个人兴趣</w:t>
      </w:r>
    </w:p>
    <w:p w14:paraId="6556E50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顺应时代要求，做好职业准备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放弃传统职业，仅选择新兴行业</w:t>
      </w:r>
    </w:p>
    <w:p w14:paraId="710684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二、简要说明题（共30分）</w:t>
      </w:r>
    </w:p>
    <w:p w14:paraId="36C0E1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【激扬青春快乐成长】</w:t>
      </w:r>
    </w:p>
    <w:p w14:paraId="3C77475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生命好像一场旅行，娟娟的成长日记记录了初中生活的新变化、新探索、新体验。</w:t>
      </w:r>
    </w:p>
    <w:tbl>
      <w:tblPr>
        <w:tblStyle w:val="4"/>
        <w:tblW w:w="80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265"/>
        <w:gridCol w:w="2835"/>
        <w:gridCol w:w="2970"/>
      </w:tblGrid>
      <w:tr w14:paraId="5F00A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5" w:hRule="atLeast"/>
        </w:trPr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A737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步入初中，我欣喜的发现自己长高了，可是脸上却长了“小痘痘”，令我烦恼不已。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133B4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升入八年级，学习科目增加，感觉很累，与同桌沟通后得知其使用智能软件完成作业，不仅轻松且准确率高，我也想试试。</w:t>
            </w:r>
          </w:p>
        </w:tc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D49DF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九年级下学期，课间延长至15分钟，我有时打排球，有时踢毽子，可妈妈却认为这样会耽误学习。</w:t>
            </w:r>
          </w:p>
        </w:tc>
      </w:tr>
    </w:tbl>
    <w:p w14:paraId="7DA2D9D5">
      <w:pPr>
        <w:spacing w:line="360" w:lineRule="auto"/>
        <w:jc w:val="left"/>
        <w:textAlignment w:val="center"/>
        <w:rPr>
          <w:color w:val="000000"/>
        </w:rPr>
      </w:pPr>
    </w:p>
    <w:p w14:paraId="643B68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你认为娟娟应如何正确对待自己的“烦恼”？</w:t>
      </w:r>
    </w:p>
    <w:p w14:paraId="0F2DCA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你是否赞同娟娟也使用智能软件完成作业，请说明理由。</w:t>
      </w:r>
    </w:p>
    <w:p w14:paraId="49E063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请对娟娟妈妈的观点进行评析。</w:t>
      </w:r>
    </w:p>
    <w:p w14:paraId="27C718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【冰雪同梦志愿担当】</w:t>
      </w:r>
    </w:p>
    <w:p w14:paraId="02D2112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2025年2月7日，第九届亚洲冬季运动会在哈尔滨隆重开幕。本届亚冬会共招募约6000名赛会志愿者。志愿者提供了专业周到的服务，展示了中国青年蓬勃向上的形象，受到了亚奥理事会、各国代表团和社会各界的肯定。</w:t>
      </w:r>
    </w:p>
    <w:p w14:paraId="7292094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自2024年7月以来，哈尔滨启动志愿服务专项行动。在交通场站、旅游景区等重点区域，提供交通疏导、景区介绍、便民服务等280个服务项目。</w:t>
      </w:r>
    </w:p>
    <w:p w14:paraId="40790E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亚冬会志愿者的哪些优秀品质值得我们学习？</w:t>
      </w:r>
    </w:p>
    <w:p w14:paraId="133D45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哈尔滨启动志愿服务专项行动有哪些意义？</w:t>
      </w:r>
    </w:p>
    <w:p w14:paraId="6A4E6B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作为龙江少年，你能为家乡建设做些什么？</w:t>
      </w:r>
    </w:p>
    <w:p w14:paraId="1F8E3C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【绿色发展法治护航】</w:t>
      </w:r>
    </w:p>
    <w:p w14:paraId="25A7D41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2025年4月27日，备受关注的生态环境法典草案提请全国人大常委会会议审议。继民法典之后，生态环境法典草案首次亮相。草案分为5编，包括总则编、污染防治编、生态保护编、绿色低碳发展编、法律责任和附则编，共1188条。翻开厚重的法典草案，总则编第一条立法目的中，“保障公众健康和生态环境权益”引起不少专家的共鸣。</w:t>
      </w:r>
    </w:p>
    <w:p w14:paraId="638BB9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生态环境法典草案的首次亮相说明什么？</w:t>
      </w:r>
    </w:p>
    <w:p w14:paraId="0EFDB9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你身边存在哪些生态环境问题？</w:t>
      </w:r>
    </w:p>
    <w:p w14:paraId="1C2DBA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践行绿色低碳的生活方式，青少年能做些什么？</w:t>
      </w:r>
    </w:p>
    <w:p w14:paraId="3F651D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【凝聚力量共享发展】</w:t>
      </w:r>
    </w:p>
    <w:p w14:paraId="2EE4B92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国家主席习近平在2024年中非合作论坛峰会开幕式上发表主旨讲话：“让我们凝聚起28亿多中非人民的磅礴力量，在现代化征程上携手同行，以中非现代化助力全球南方现代化，绘就人类发展史上崭新画卷，共同推动世界走向和平、安全、繁荣、进步的光明前景！”</w:t>
      </w:r>
    </w:p>
    <w:p w14:paraId="20A4188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2024年11月5日-10日，第七届中国国际进口博览会在上海举办。来自129个国家和地区的3496家企业参展，186家企业和机构成为七届“全勤生”。</w:t>
      </w:r>
    </w:p>
    <w:p w14:paraId="59FD66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以上两则材料共同表明了什么？</w:t>
      </w:r>
    </w:p>
    <w:p w14:paraId="653DA6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为什么进博会吸引了越来越多国家和地区的企业参展？</w:t>
      </w:r>
    </w:p>
    <w:p w14:paraId="3909C6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当今时代，机遇与挑战并存，青少年应该怎样抓住机遇，迎接挑战？</w:t>
      </w:r>
    </w:p>
    <w:p w14:paraId="494350D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三、探究与实践题（共10分）</w:t>
      </w:r>
    </w:p>
    <w:p w14:paraId="71D0B6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 w:eastAsia="宋体" w:cs="宋体"/>
          <w:color w:val="000000"/>
        </w:rPr>
        <w:t>【文化传承赓续血脉】</w:t>
      </w:r>
    </w:p>
    <w:p w14:paraId="4FE95E1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文以载道，文以润心，以文化人。为了帮助学生深入了解中华文化，学校决定组织一次“文化之旅”研学活动，请你参与。</w:t>
      </w:r>
    </w:p>
    <w:p w14:paraId="0A33293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【方案一：优秀传统文化之旅】</w:t>
      </w:r>
    </w:p>
    <w:p w14:paraId="50B6002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2024年7月27日，联合国教科文组织第46届世界遗产大会通过决定，将“北京中轴线——中国理想都城秩序的杰作”列入《世界遗产名录》。</w:t>
      </w:r>
    </w:p>
    <w:p w14:paraId="542801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62400" cy="202882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8AB7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请与大家分享你对“北京中轴线”列入《世界遗产名录》的感悟。</w:t>
      </w:r>
    </w:p>
    <w:p w14:paraId="53516F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你打算怎样传承中华优秀传统文化？</w:t>
      </w:r>
    </w:p>
    <w:p w14:paraId="2613418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【方案二：红色文化之旅】</w:t>
      </w:r>
    </w:p>
    <w:p w14:paraId="0E1976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同学们准备假期到北京进行研学，推荐的研学地点之一为人民英雄纪念碑，请你分析推荐理由。</w:t>
      </w:r>
    </w:p>
    <w:p w14:paraId="447A73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在研学之旅中，同学们应注意哪些事项，请给出温馨提示。</w:t>
      </w:r>
    </w:p>
    <w:tbl>
      <w:tblPr>
        <w:tblStyle w:val="4"/>
        <w:tblW w:w="65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510"/>
      </w:tblGrid>
      <w:tr w14:paraId="4F43C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7AA76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文明研学温馨提示</w:t>
            </w:r>
          </w:p>
          <w:p w14:paraId="079A197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①____</w:t>
            </w:r>
          </w:p>
          <w:p w14:paraId="02FD2F0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②____</w:t>
            </w:r>
          </w:p>
        </w:tc>
      </w:tr>
    </w:tbl>
    <w:p w14:paraId="26FC6B95">
      <w:pPr>
        <w:spacing w:line="360" w:lineRule="auto"/>
        <w:jc w:val="left"/>
        <w:textAlignment w:val="center"/>
        <w:rPr>
          <w:color w:val="000000"/>
        </w:rPr>
      </w:pPr>
    </w:p>
    <w:p w14:paraId="3693F2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四、分析说明题（共10分）</w:t>
      </w:r>
    </w:p>
    <w:p w14:paraId="210E4D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 w:eastAsia="宋体" w:cs="宋体"/>
          <w:color w:val="000000"/>
        </w:rPr>
        <w:t>【强国富民逐梦未来】</w:t>
      </w:r>
    </w:p>
    <w:p w14:paraId="4BCC62D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国家主席习近平在2025年新年贺词中说道：“我国因地制宜培育新质生产力，新产业新业态新模式竞相涌现，新能源汽车产量首次突破1000万辆，集成电路、人工智能、量子通讯等领域取得新成果。嫦娥六号首次月背采样，梦想号探秘大洋，深中通道踏浪海天，南极秦岭站崛起冰原，展现中国人逐梦星辰大海的豪情壮志。”</w:t>
      </w:r>
    </w:p>
    <w:p w14:paraId="68728EA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洗衣机以旧换新，让“凑合用”变“马上换”；来一次短途旅行，为“情绪价值”买单；促消费政策加快发力，消费底气更足……翻开小红一家四口的家庭经济账本，随处可见消费体验和生活质量提升。宏观政策的国家“大账”影响着每个家庭的“小账”；“小账”里一笔笔消费支出的获得感，映射出宏观政策的民生导向。</w:t>
      </w:r>
    </w:p>
    <w:p w14:paraId="51ADDA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请分析材料一中我国取得骄人成绩的原因。</w:t>
      </w:r>
    </w:p>
    <w:p w14:paraId="50CF5F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材料二体现了教材的哪些观点？</w:t>
      </w:r>
    </w:p>
    <w:p w14:paraId="07117C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展望未来，十年后的中国将是一番怎样的美好景象？</w:t>
      </w:r>
    </w:p>
    <w:p w14:paraId="16D002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何其有幸，生于华夏。作为新时代的青少年，请写下你的青春誓言。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EEA95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824DC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C170D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83DF2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392E8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665EEE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4D51491"/>
    <w:rsid w:val="38274566"/>
    <w:rsid w:val="3ADF36EC"/>
    <w:rsid w:val="46C71C35"/>
    <w:rsid w:val="6ACC3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wmf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4298</Words>
  <Characters>4548</Characters>
  <Lines>0</Lines>
  <Paragraphs>0</Paragraphs>
  <TotalTime>5</TotalTime>
  <ScaleCrop>false</ScaleCrop>
  <LinksUpToDate>false</LinksUpToDate>
  <CharactersWithSpaces>4818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2025-06-28T18:28:00Z</dcterms:created>
  <dc:creator>学科网试题生产平台</dc:creator>
  <dc:description>3786599854571520</dc:description>
  <cp:lastModifiedBy>上帝掷骰子吗</cp:lastModifiedBy>
  <dcterms:modified xsi:type="dcterms:W3CDTF">2026-02-09T06:17:24Z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30C517D22159414BA69C3F58034FA5BF_12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