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1E9AC">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11988800</wp:posOffset>
            </wp:positionV>
            <wp:extent cx="381000" cy="4445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444500"/>
                    </a:xfrm>
                    <a:prstGeom prst="rect">
                      <a:avLst/>
                    </a:prstGeom>
                  </pic:spPr>
                </pic:pic>
              </a:graphicData>
            </a:graphic>
          </wp:anchor>
        </w:drawing>
      </w:r>
      <w:r>
        <w:rPr>
          <w:rFonts w:ascii="宋体" w:hAnsi="宋体" w:eastAsia="宋体" w:cs="宋体"/>
          <w:b/>
          <w:color w:val="auto"/>
          <w:sz w:val="32"/>
        </w:rPr>
        <w:t>2025年江苏省淮安市中考</w:t>
      </w:r>
    </w:p>
    <w:p w14:paraId="44933D57">
      <w:pPr>
        <w:spacing w:line="360" w:lineRule="auto"/>
        <w:jc w:val="center"/>
      </w:pPr>
      <w:r>
        <w:rPr>
          <w:rFonts w:ascii="宋体" w:hAnsi="宋体" w:eastAsia="宋体" w:cs="宋体"/>
          <w:b/>
          <w:color w:val="auto"/>
          <w:sz w:val="32"/>
        </w:rPr>
        <w:t>道德与法治真题</w:t>
      </w:r>
    </w:p>
    <w:p w14:paraId="3F41C4D5">
      <w:pPr>
        <w:spacing w:line="360" w:lineRule="auto"/>
        <w:jc w:val="left"/>
      </w:pPr>
      <w:r>
        <w:rPr>
          <w:rFonts w:ascii="宋体" w:hAnsi="宋体" w:eastAsia="宋体" w:cs="宋体"/>
          <w:b/>
          <w:color w:val="auto"/>
          <w:sz w:val="24"/>
        </w:rPr>
        <w:t>欢迎参加中考，相信你能成功！请先阅读以下几点注意事项：</w:t>
      </w:r>
    </w:p>
    <w:p w14:paraId="41A89888">
      <w:pPr>
        <w:spacing w:line="360" w:lineRule="auto"/>
        <w:jc w:val="left"/>
      </w:pPr>
      <w:r>
        <w:rPr>
          <w:rFonts w:ascii="宋体" w:hAnsi="宋体" w:eastAsia="宋体" w:cs="宋体"/>
          <w:b/>
          <w:color w:val="auto"/>
          <w:sz w:val="24"/>
        </w:rPr>
        <w:t>1.本试卷包含选择题、非选择题两部分，共4页，满分50分，考试时间50分钟，开卷考试。</w:t>
      </w:r>
    </w:p>
    <w:p w14:paraId="386B00CD">
      <w:pPr>
        <w:spacing w:line="360" w:lineRule="auto"/>
        <w:jc w:val="left"/>
      </w:pPr>
      <w:r>
        <w:rPr>
          <w:rFonts w:ascii="宋体" w:hAnsi="宋体" w:eastAsia="宋体" w:cs="宋体"/>
          <w:b/>
          <w:color w:val="auto"/>
          <w:sz w:val="24"/>
        </w:rPr>
        <w:t>2.作答选择题必须用2B铅笔把答题卡对应题目的答案标号涂黑，如需改动，请用橡皮擦干净后，再选涂其他答案。作答非选择题必须用0.5毫米黑色墨水签字笔写在答题卡的指定位置，在其他位置作答一律无效。</w:t>
      </w:r>
    </w:p>
    <w:p w14:paraId="3BF544B0">
      <w:pPr>
        <w:spacing w:line="360" w:lineRule="auto"/>
        <w:jc w:val="left"/>
      </w:pPr>
      <w:r>
        <w:rPr>
          <w:rFonts w:ascii="宋体" w:hAnsi="宋体" w:eastAsia="宋体" w:cs="宋体"/>
          <w:b/>
          <w:color w:val="auto"/>
          <w:sz w:val="24"/>
        </w:rPr>
        <w:t>3.答题前，请你务必将自己的姓名、准考证号用0.5毫米黑色墨水签字笔填写在答题卡上。</w:t>
      </w:r>
    </w:p>
    <w:p w14:paraId="3BF63CE2">
      <w:pPr>
        <w:spacing w:line="360" w:lineRule="auto"/>
        <w:jc w:val="left"/>
      </w:pPr>
      <w:r>
        <w:rPr>
          <w:rFonts w:ascii="宋体" w:hAnsi="宋体" w:eastAsia="宋体" w:cs="宋体"/>
          <w:b/>
          <w:color w:val="auto"/>
          <w:sz w:val="24"/>
        </w:rPr>
        <w:t>4.考试结束后，请将试卷和答题卡一并交回。</w:t>
      </w:r>
    </w:p>
    <w:p w14:paraId="089A77DD">
      <w:pPr>
        <w:spacing w:line="360" w:lineRule="auto"/>
        <w:jc w:val="left"/>
      </w:pPr>
      <w:r>
        <w:rPr>
          <w:rFonts w:ascii="宋体" w:hAnsi="宋体" w:eastAsia="宋体" w:cs="宋体"/>
          <w:b/>
          <w:color w:val="auto"/>
          <w:sz w:val="24"/>
        </w:rPr>
        <w:t>一、单项选择题（本大题共12小题，每小题2分，共计24分。在每题给出的四个选项中，只有一个选项是最符合题意的。）</w:t>
      </w:r>
    </w:p>
    <w:p w14:paraId="71A7DA60">
      <w:pPr>
        <w:spacing w:line="360" w:lineRule="auto"/>
        <w:ind w:firstLine="420"/>
        <w:jc w:val="left"/>
      </w:pPr>
      <w:r>
        <w:rPr>
          <w:rFonts w:ascii="楷体" w:hAnsi="楷体" w:eastAsia="楷体" w:cs="楷体"/>
          <w:color w:val="auto"/>
        </w:rPr>
        <w:t>淮安市某中学准备开展一期黑板报评比活动，下列是该校某班黑板报的部分板块，根据板块内容回答下列小题。</w:t>
      </w:r>
    </w:p>
    <w:p w14:paraId="069C1E27">
      <w:pPr>
        <w:spacing w:line="360" w:lineRule="auto"/>
        <w:jc w:val="left"/>
      </w:pPr>
      <w:r>
        <w:drawing>
          <wp:inline distT="0" distB="0" distL="114300" distR="114300">
            <wp:extent cx="4876800" cy="20574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876800" cy="2057400"/>
                    </a:xfrm>
                    <a:prstGeom prst="rect">
                      <a:avLst/>
                    </a:prstGeom>
                  </pic:spPr>
                </pic:pic>
              </a:graphicData>
            </a:graphic>
          </wp:inline>
        </w:drawing>
      </w:r>
    </w:p>
    <w:p w14:paraId="1B3ACD2D">
      <w:pPr>
        <w:spacing w:line="360" w:lineRule="auto"/>
        <w:jc w:val="left"/>
      </w:pPr>
      <w:r>
        <w:rPr>
          <w:color w:val="auto"/>
        </w:rPr>
        <w:t xml:space="preserve">1. </w:t>
      </w:r>
      <w:r>
        <w:rPr>
          <w:rFonts w:ascii="宋体" w:hAnsi="宋体" w:eastAsia="宋体" w:cs="宋体"/>
          <w:color w:val="auto"/>
        </w:rPr>
        <w:t>你认为该黑板报的主题是（   ）</w:t>
      </w:r>
    </w:p>
    <w:p w14:paraId="79C2E183">
      <w:pPr>
        <w:spacing w:line="360" w:lineRule="auto"/>
        <w:jc w:val="left"/>
        <w:textAlignment w:val="center"/>
        <w:rPr>
          <w:color w:val="auto"/>
        </w:rPr>
      </w:pPr>
      <w:r>
        <w:t>A</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法护生命成长，共润身心健康</w:t>
      </w:r>
    </w:p>
    <w:p w14:paraId="420158E3">
      <w:pPr>
        <w:spacing w:line="360" w:lineRule="auto"/>
        <w:jc w:val="left"/>
        <w:textAlignment w:val="center"/>
        <w:rPr>
          <w:color w:val="auto"/>
        </w:rPr>
      </w:pPr>
      <w:r>
        <w:t xml:space="preserve">B. </w:t>
      </w:r>
      <w:r>
        <w:rPr>
          <w:rFonts w:ascii="宋体" w:hAnsi="宋体" w:eastAsia="宋体" w:cs="宋体"/>
          <w:color w:val="auto"/>
        </w:rPr>
        <w:t>充盈生命价值，满足精神需求</w:t>
      </w:r>
    </w:p>
    <w:p w14:paraId="1BF1EE9E">
      <w:pPr>
        <w:spacing w:line="360" w:lineRule="auto"/>
        <w:jc w:val="left"/>
        <w:textAlignment w:val="center"/>
        <w:rPr>
          <w:color w:val="auto"/>
        </w:rPr>
      </w:pPr>
      <w:r>
        <w:t xml:space="preserve">C. </w:t>
      </w:r>
      <w:r>
        <w:rPr>
          <w:rFonts w:ascii="宋体" w:hAnsi="宋体" w:eastAsia="宋体" w:cs="宋体"/>
          <w:color w:val="auto"/>
        </w:rPr>
        <w:t>追求生命永恒，积极奉献社会</w:t>
      </w:r>
    </w:p>
    <w:p w14:paraId="7A17C4B5">
      <w:pPr>
        <w:spacing w:line="360" w:lineRule="auto"/>
        <w:jc w:val="left"/>
        <w:textAlignment w:val="center"/>
        <w:rPr>
          <w:color w:val="auto"/>
        </w:rPr>
      </w:pPr>
      <w:r>
        <w:t xml:space="preserve">D. </w:t>
      </w:r>
      <w:r>
        <w:rPr>
          <w:rFonts w:ascii="宋体" w:hAnsi="宋体" w:eastAsia="宋体" w:cs="宋体"/>
          <w:color w:val="auto"/>
        </w:rPr>
        <w:t>规则保障秩序，创建美好生活</w:t>
      </w:r>
    </w:p>
    <w:p w14:paraId="2AAA759B">
      <w:pPr>
        <w:spacing w:line="360" w:lineRule="auto"/>
        <w:jc w:val="left"/>
      </w:pPr>
      <w:r>
        <w:rPr>
          <w:color w:val="auto"/>
        </w:rPr>
        <w:t xml:space="preserve">2. </w:t>
      </w:r>
      <w:r>
        <w:rPr>
          <w:rFonts w:ascii="宋体" w:hAnsi="宋体" w:eastAsia="宋体" w:cs="宋体"/>
          <w:color w:val="auto"/>
        </w:rPr>
        <w:t>从国家层面法律的实施，到省“2·15专项行动”、市“润心行动”的开展，共同说明（   ）</w:t>
      </w:r>
    </w:p>
    <w:p w14:paraId="060CD02D">
      <w:pPr>
        <w:spacing w:line="360" w:lineRule="auto"/>
        <w:jc w:val="left"/>
        <w:textAlignment w:val="center"/>
        <w:rPr>
          <w:color w:val="auto"/>
        </w:rPr>
      </w:pPr>
      <w:r>
        <w:t xml:space="preserve">A. </w:t>
      </w:r>
      <w:r>
        <w:rPr>
          <w:rFonts w:ascii="宋体" w:hAnsi="宋体" w:eastAsia="宋体" w:cs="宋体"/>
          <w:color w:val="auto"/>
        </w:rPr>
        <w:t>法律对全体社会成员具有普遍约束力</w:t>
      </w:r>
    </w:p>
    <w:p w14:paraId="31721019">
      <w:pPr>
        <w:spacing w:line="360" w:lineRule="auto"/>
        <w:jc w:val="left"/>
        <w:textAlignment w:val="center"/>
        <w:rPr>
          <w:color w:val="auto"/>
        </w:rPr>
      </w:pPr>
      <w:r>
        <w:t xml:space="preserve">B. </w:t>
      </w:r>
      <w:r>
        <w:rPr>
          <w:rFonts w:ascii="宋体" w:hAnsi="宋体" w:eastAsia="宋体" w:cs="宋体"/>
          <w:color w:val="auto"/>
        </w:rPr>
        <w:t>家庭保护是未成年人保护的基础</w:t>
      </w:r>
    </w:p>
    <w:p w14:paraId="6532D13C">
      <w:pPr>
        <w:spacing w:line="360" w:lineRule="auto"/>
        <w:jc w:val="left"/>
        <w:textAlignment w:val="center"/>
        <w:rPr>
          <w:color w:val="auto"/>
        </w:rPr>
      </w:pPr>
      <w:r>
        <w:t xml:space="preserve">C. </w:t>
      </w:r>
      <w:r>
        <w:rPr>
          <w:rFonts w:ascii="宋体" w:hAnsi="宋体" w:eastAsia="宋体" w:cs="宋体"/>
          <w:color w:val="auto"/>
        </w:rPr>
        <w:t>国家高度重视对未成年人的特殊保护</w:t>
      </w:r>
    </w:p>
    <w:p w14:paraId="3EAECD08">
      <w:pPr>
        <w:spacing w:line="360" w:lineRule="auto"/>
        <w:jc w:val="left"/>
        <w:textAlignment w:val="center"/>
        <w:rPr>
          <w:color w:val="000000"/>
        </w:rPr>
      </w:pPr>
      <w:r>
        <w:t xml:space="preserve">D. </w:t>
      </w:r>
      <w:r>
        <w:rPr>
          <w:rFonts w:ascii="宋体" w:hAnsi="宋体" w:eastAsia="宋体" w:cs="宋体"/>
          <w:color w:val="auto"/>
        </w:rPr>
        <w:t>法律是由国家强制力保证实施的</w:t>
      </w:r>
    </w:p>
    <w:p w14:paraId="50900604">
      <w:pPr>
        <w:spacing w:line="360" w:lineRule="auto"/>
        <w:jc w:val="left"/>
        <w:textAlignment w:val="center"/>
        <w:rPr>
          <w:color w:val="000000"/>
        </w:rPr>
      </w:pPr>
      <w:r>
        <w:rPr>
          <w:color w:val="000000"/>
        </w:rPr>
        <w:t xml:space="preserve">3. </w:t>
      </w:r>
      <w:r>
        <w:rPr>
          <w:rFonts w:ascii="宋体" w:hAnsi="宋体" w:eastAsia="宋体" w:cs="宋体"/>
          <w:color w:val="000000"/>
        </w:rPr>
        <w:t>无论是一般违法还是犯罪，都要承担法律责任。下列行为属于一般违法的有（   ）</w:t>
      </w:r>
    </w:p>
    <w:p w14:paraId="7F7EA7DC">
      <w:pPr>
        <w:spacing w:line="360" w:lineRule="auto"/>
        <w:jc w:val="left"/>
        <w:textAlignment w:val="center"/>
        <w:rPr>
          <w:color w:val="000000"/>
        </w:rPr>
      </w:pPr>
      <w:r>
        <w:rPr>
          <w:rFonts w:ascii="宋体" w:hAnsi="宋体" w:eastAsia="宋体" w:cs="宋体"/>
          <w:color w:val="000000"/>
        </w:rPr>
        <w:t>①中学生高某经常无故旷课、考试作弊，被学校予以通报批评</w:t>
      </w:r>
    </w:p>
    <w:p w14:paraId="0B5287DF">
      <w:pPr>
        <w:spacing w:line="360" w:lineRule="auto"/>
        <w:jc w:val="left"/>
        <w:textAlignment w:val="center"/>
        <w:rPr>
          <w:color w:val="000000"/>
        </w:rPr>
      </w:pPr>
      <w:r>
        <w:rPr>
          <w:rFonts w:ascii="宋体" w:hAnsi="宋体" w:eastAsia="宋体" w:cs="宋体"/>
          <w:color w:val="000000"/>
        </w:rPr>
        <w:t>②因在微信群辱骂同学，某中学六名学生违反民法典被判担责</w:t>
      </w:r>
    </w:p>
    <w:p w14:paraId="2094F599">
      <w:pPr>
        <w:spacing w:line="360" w:lineRule="auto"/>
        <w:jc w:val="left"/>
        <w:textAlignment w:val="center"/>
        <w:rPr>
          <w:color w:val="000000"/>
        </w:rPr>
      </w:pPr>
      <w:r>
        <w:rPr>
          <w:rFonts w:ascii="宋体" w:hAnsi="宋体" w:eastAsia="宋体" w:cs="宋体"/>
          <w:color w:val="000000"/>
        </w:rPr>
        <w:t>③李某因散布网络谣言，某地网安大队依据治安管理处罚法对其处罚</w:t>
      </w:r>
    </w:p>
    <w:p w14:paraId="4A7DE7EF">
      <w:pPr>
        <w:spacing w:line="360" w:lineRule="auto"/>
        <w:jc w:val="left"/>
        <w:textAlignment w:val="center"/>
        <w:rPr>
          <w:color w:val="000000"/>
        </w:rPr>
      </w:pPr>
      <w:r>
        <w:rPr>
          <w:rFonts w:ascii="宋体" w:hAnsi="宋体" w:eastAsia="宋体" w:cs="宋体"/>
          <w:color w:val="000000"/>
        </w:rPr>
        <w:t>④陈某高空抛物致人重伤，法院依照刑法认定其行为构成高空抛物罪</w:t>
      </w:r>
    </w:p>
    <w:p w14:paraId="185861D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4882D3A">
      <w:pPr>
        <w:spacing w:line="360" w:lineRule="auto"/>
        <w:jc w:val="left"/>
        <w:textAlignment w:val="center"/>
        <w:rPr>
          <w:color w:val="000000"/>
        </w:rPr>
      </w:pPr>
      <w:r>
        <w:rPr>
          <w:color w:val="000000"/>
        </w:rPr>
        <w:t xml:space="preserve">4. </w:t>
      </w:r>
      <w:r>
        <w:rPr>
          <w:rFonts w:ascii="宋体" w:hAnsi="宋体" w:eastAsia="宋体" w:cs="宋体"/>
          <w:color w:val="000000"/>
        </w:rPr>
        <w:t>2024年12月1日至7日是第十一个宪法宣传周，淮安各地开展了丰富多样的宪法宣传活动，旨在（   ）</w:t>
      </w:r>
    </w:p>
    <w:p w14:paraId="2ADE89AD">
      <w:pPr>
        <w:spacing w:line="360" w:lineRule="auto"/>
        <w:jc w:val="left"/>
        <w:textAlignment w:val="center"/>
        <w:rPr>
          <w:color w:val="000000"/>
        </w:rPr>
      </w:pPr>
      <w:r>
        <w:rPr>
          <w:color w:val="000000"/>
        </w:rPr>
        <w:t xml:space="preserve">A. </w:t>
      </w:r>
      <w:r>
        <w:rPr>
          <w:rFonts w:ascii="宋体" w:hAnsi="宋体" w:eastAsia="宋体" w:cs="宋体"/>
          <w:color w:val="000000"/>
        </w:rPr>
        <w:t>坚持依宪治国，完善宪法内容</w:t>
      </w:r>
    </w:p>
    <w:p w14:paraId="1BA6E0E2">
      <w:pPr>
        <w:spacing w:line="360" w:lineRule="auto"/>
        <w:jc w:val="left"/>
        <w:textAlignment w:val="center"/>
        <w:rPr>
          <w:color w:val="000000"/>
        </w:rPr>
      </w:pPr>
      <w:r>
        <w:rPr>
          <w:color w:val="000000"/>
        </w:rPr>
        <w:t xml:space="preserve">B. </w:t>
      </w:r>
      <w:r>
        <w:rPr>
          <w:rFonts w:ascii="宋体" w:hAnsi="宋体" w:eastAsia="宋体" w:cs="宋体"/>
          <w:color w:val="000000"/>
        </w:rPr>
        <w:t>提升宪法地位，落实简政放权</w:t>
      </w:r>
    </w:p>
    <w:p w14:paraId="3C1814B7">
      <w:pPr>
        <w:spacing w:line="360" w:lineRule="auto"/>
        <w:jc w:val="left"/>
        <w:textAlignment w:val="center"/>
        <w:rPr>
          <w:color w:val="000000"/>
        </w:rPr>
      </w:pPr>
      <w:r>
        <w:rPr>
          <w:color w:val="000000"/>
        </w:rPr>
        <w:t xml:space="preserve">C. </w:t>
      </w:r>
      <w:r>
        <w:rPr>
          <w:rFonts w:ascii="宋体" w:hAnsi="宋体" w:eastAsia="宋体" w:cs="宋体"/>
          <w:color w:val="000000"/>
        </w:rPr>
        <w:t>加强宪法监督，减少违宪行为</w:t>
      </w:r>
    </w:p>
    <w:p w14:paraId="78C83ECC">
      <w:pPr>
        <w:spacing w:line="360" w:lineRule="auto"/>
        <w:jc w:val="left"/>
        <w:textAlignment w:val="center"/>
        <w:rPr>
          <w:color w:val="000000"/>
        </w:rPr>
      </w:pPr>
      <w:r>
        <w:rPr>
          <w:color w:val="000000"/>
        </w:rPr>
        <w:t xml:space="preserve">D. </w:t>
      </w:r>
      <w:r>
        <w:rPr>
          <w:rFonts w:ascii="宋体" w:hAnsi="宋体" w:eastAsia="宋体" w:cs="宋体"/>
          <w:color w:val="000000"/>
        </w:rPr>
        <w:t>弘扬宪法精神，维护宪法权威</w:t>
      </w:r>
    </w:p>
    <w:p w14:paraId="3961A21B">
      <w:pPr>
        <w:spacing w:line="360" w:lineRule="auto"/>
        <w:jc w:val="left"/>
        <w:textAlignment w:val="center"/>
        <w:rPr>
          <w:color w:val="000000"/>
        </w:rPr>
      </w:pPr>
      <w:r>
        <w:rPr>
          <w:color w:val="000000"/>
        </w:rPr>
        <w:t xml:space="preserve">5. </w:t>
      </w:r>
      <w:r>
        <w:rPr>
          <w:rFonts w:ascii="宋体" w:hAnsi="宋体" w:eastAsia="宋体" w:cs="宋体"/>
          <w:color w:val="000000"/>
        </w:rPr>
        <w:t>公民既是合法权利的享有者，又是法定义务的承担者。漫画中“厚此薄彼”的行为（   ）</w:t>
      </w:r>
    </w:p>
    <w:p w14:paraId="1DCA3098">
      <w:pPr>
        <w:spacing w:line="360" w:lineRule="auto"/>
        <w:jc w:val="left"/>
        <w:textAlignment w:val="center"/>
        <w:rPr>
          <w:color w:val="000000"/>
        </w:rPr>
      </w:pPr>
      <w:r>
        <w:rPr>
          <w:color w:val="000000"/>
        </w:rPr>
        <w:drawing>
          <wp:inline distT="0" distB="0" distL="114300" distR="114300">
            <wp:extent cx="2752725" cy="16287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752725" cy="1628775"/>
                    </a:xfrm>
                    <a:prstGeom prst="rect">
                      <a:avLst/>
                    </a:prstGeom>
                  </pic:spPr>
                </pic:pic>
              </a:graphicData>
            </a:graphic>
          </wp:inline>
        </w:drawing>
      </w:r>
    </w:p>
    <w:p w14:paraId="0F71BCB2">
      <w:pPr>
        <w:spacing w:line="360" w:lineRule="auto"/>
        <w:jc w:val="left"/>
        <w:textAlignment w:val="center"/>
        <w:rPr>
          <w:color w:val="000000"/>
        </w:rPr>
      </w:pPr>
      <w:r>
        <w:rPr>
          <w:color w:val="000000"/>
        </w:rPr>
        <w:t xml:space="preserve">A. </w:t>
      </w:r>
      <w:r>
        <w:rPr>
          <w:rFonts w:ascii="宋体" w:hAnsi="宋体" w:eastAsia="宋体" w:cs="宋体"/>
          <w:color w:val="000000"/>
        </w:rPr>
        <w:t>是错误的，先要享有权利后履行义务</w:t>
      </w:r>
    </w:p>
    <w:p w14:paraId="681F81D3">
      <w:pPr>
        <w:spacing w:line="360" w:lineRule="auto"/>
        <w:jc w:val="left"/>
        <w:textAlignment w:val="center"/>
        <w:rPr>
          <w:color w:val="000000"/>
        </w:rPr>
      </w:pPr>
      <w:r>
        <w:rPr>
          <w:color w:val="000000"/>
        </w:rPr>
        <w:t xml:space="preserve">B. </w:t>
      </w:r>
      <w:r>
        <w:rPr>
          <w:rFonts w:ascii="宋体" w:hAnsi="宋体" w:eastAsia="宋体" w:cs="宋体"/>
          <w:color w:val="000000"/>
        </w:rPr>
        <w:t>是错误的，割裂了权利与义务的关系</w:t>
      </w:r>
    </w:p>
    <w:p w14:paraId="427D1664">
      <w:pPr>
        <w:spacing w:line="360" w:lineRule="auto"/>
        <w:jc w:val="left"/>
        <w:textAlignment w:val="center"/>
        <w:rPr>
          <w:color w:val="000000"/>
        </w:rPr>
      </w:pPr>
      <w:r>
        <w:rPr>
          <w:color w:val="000000"/>
        </w:rPr>
        <w:t xml:space="preserve">C. </w:t>
      </w:r>
      <w:r>
        <w:rPr>
          <w:rFonts w:ascii="宋体" w:hAnsi="宋体" w:eastAsia="宋体" w:cs="宋体"/>
          <w:color w:val="000000"/>
        </w:rPr>
        <w:t>是正确</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，坚持了权利和义务的统一</w:t>
      </w:r>
    </w:p>
    <w:p w14:paraId="4888D34F">
      <w:pPr>
        <w:spacing w:line="360" w:lineRule="auto"/>
        <w:jc w:val="left"/>
        <w:textAlignment w:val="center"/>
        <w:rPr>
          <w:color w:val="000000"/>
        </w:rPr>
      </w:pPr>
      <w:r>
        <w:rPr>
          <w:color w:val="000000"/>
        </w:rPr>
        <w:t xml:space="preserve">D. </w:t>
      </w:r>
      <w:r>
        <w:rPr>
          <w:rFonts w:ascii="宋体" w:hAnsi="宋体" w:eastAsia="宋体" w:cs="宋体"/>
          <w:color w:val="000000"/>
        </w:rPr>
        <w:t>是正确的，只想要权利而不想要义务</w:t>
      </w:r>
    </w:p>
    <w:p w14:paraId="187145D0">
      <w:pPr>
        <w:spacing w:line="360" w:lineRule="auto"/>
        <w:jc w:val="left"/>
        <w:textAlignment w:val="center"/>
        <w:rPr>
          <w:color w:val="000000"/>
        </w:rPr>
      </w:pPr>
      <w:r>
        <w:rPr>
          <w:color w:val="000000"/>
        </w:rPr>
        <w:t xml:space="preserve">6. </w:t>
      </w:r>
      <w:r>
        <w:rPr>
          <w:rFonts w:ascii="宋体" w:hAnsi="宋体" w:eastAsia="宋体" w:cs="宋体"/>
          <w:color w:val="000000"/>
        </w:rPr>
        <w:t>2025年一季度，淮安经济运行总体稳中有进、稳中向好。地区生产总值同比增长7.0%，居民人均可支配收入同比增长5.8%，环境空气质量与去年同期相比PM2.5浓度改善5.0%</w:t>
      </w:r>
      <w:r>
        <w:rPr>
          <w:color w:val="000000"/>
        </w:rPr>
        <w:t>……</w:t>
      </w:r>
      <w:r>
        <w:rPr>
          <w:rFonts w:ascii="宋体" w:hAnsi="宋体" w:eastAsia="宋体" w:cs="宋体"/>
          <w:color w:val="000000"/>
        </w:rPr>
        <w:t>这表明淮安（   ）</w:t>
      </w:r>
    </w:p>
    <w:p w14:paraId="5E714C3D">
      <w:pPr>
        <w:spacing w:line="360" w:lineRule="auto"/>
        <w:jc w:val="left"/>
        <w:textAlignment w:val="center"/>
        <w:rPr>
          <w:color w:val="000000"/>
        </w:rPr>
      </w:pPr>
      <w:r>
        <w:rPr>
          <w:color w:val="000000"/>
        </w:rPr>
        <w:t xml:space="preserve">A. </w:t>
      </w:r>
      <w:r>
        <w:rPr>
          <w:rFonts w:ascii="宋体" w:hAnsi="宋体" w:eastAsia="宋体" w:cs="宋体"/>
          <w:color w:val="000000"/>
        </w:rPr>
        <w:t>城乡居民的收入差距在进一步缩小</w:t>
      </w:r>
    </w:p>
    <w:p w14:paraId="498C6E98">
      <w:pPr>
        <w:spacing w:line="360" w:lineRule="auto"/>
        <w:jc w:val="left"/>
        <w:textAlignment w:val="center"/>
        <w:rPr>
          <w:color w:val="000000"/>
        </w:rPr>
      </w:pPr>
      <w:r>
        <w:rPr>
          <w:color w:val="000000"/>
        </w:rPr>
        <w:t xml:space="preserve">B. </w:t>
      </w:r>
      <w:r>
        <w:rPr>
          <w:rFonts w:ascii="宋体" w:hAnsi="宋体" w:eastAsia="宋体" w:cs="宋体"/>
          <w:color w:val="000000"/>
        </w:rPr>
        <w:t>优化经济结构以推动经济高速增长</w:t>
      </w:r>
    </w:p>
    <w:p w14:paraId="0BA77E3C">
      <w:pPr>
        <w:spacing w:line="360" w:lineRule="auto"/>
        <w:jc w:val="left"/>
        <w:textAlignment w:val="center"/>
        <w:rPr>
          <w:color w:val="000000"/>
        </w:rPr>
      </w:pPr>
      <w:r>
        <w:rPr>
          <w:color w:val="000000"/>
        </w:rPr>
        <w:t xml:space="preserve">C. </w:t>
      </w:r>
      <w:r>
        <w:rPr>
          <w:rFonts w:ascii="宋体" w:hAnsi="宋体" w:eastAsia="宋体" w:cs="宋体"/>
          <w:color w:val="000000"/>
        </w:rPr>
        <w:t>推动经济高质量发展取得明显成效</w:t>
      </w:r>
    </w:p>
    <w:p w14:paraId="45EBDA1D">
      <w:pPr>
        <w:spacing w:line="360" w:lineRule="auto"/>
        <w:jc w:val="left"/>
        <w:textAlignment w:val="center"/>
        <w:rPr>
          <w:color w:val="000000"/>
        </w:rPr>
      </w:pPr>
      <w:r>
        <w:rPr>
          <w:color w:val="000000"/>
        </w:rPr>
        <w:t xml:space="preserve">D. </w:t>
      </w:r>
      <w:r>
        <w:rPr>
          <w:rFonts w:ascii="宋体" w:hAnsi="宋体" w:eastAsia="宋体" w:cs="宋体"/>
          <w:color w:val="000000"/>
        </w:rPr>
        <w:t>经济发展面临区域发展不平衡挑战</w:t>
      </w:r>
    </w:p>
    <w:p w14:paraId="231ABB6B">
      <w:pPr>
        <w:spacing w:line="360" w:lineRule="auto"/>
        <w:jc w:val="left"/>
        <w:textAlignment w:val="center"/>
        <w:rPr>
          <w:color w:val="000000"/>
        </w:rPr>
      </w:pPr>
      <w:r>
        <w:rPr>
          <w:color w:val="000000"/>
        </w:rPr>
        <w:t xml:space="preserve">7. </w:t>
      </w:r>
      <w:r>
        <w:rPr>
          <w:rFonts w:ascii="宋体" w:hAnsi="宋体" w:eastAsia="宋体" w:cs="宋体"/>
          <w:color w:val="000000"/>
        </w:rPr>
        <w:t>在以下平面直角坐标系中，直线L表示X与Y之间的关系，其中表达正确的是（   ）</w:t>
      </w:r>
    </w:p>
    <w:p w14:paraId="1482FDFF">
      <w:pPr>
        <w:spacing w:line="360" w:lineRule="auto"/>
        <w:jc w:val="left"/>
        <w:textAlignment w:val="center"/>
        <w:rPr>
          <w:color w:val="000000"/>
        </w:rPr>
      </w:pPr>
      <w:r>
        <w:rPr>
          <w:color w:val="000000"/>
        </w:rPr>
        <w:drawing>
          <wp:inline distT="0" distB="0" distL="114300" distR="114300">
            <wp:extent cx="5238750" cy="153416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534250"/>
                    </a:xfrm>
                    <a:prstGeom prst="rect">
                      <a:avLst/>
                    </a:prstGeom>
                  </pic:spPr>
                </pic:pic>
              </a:graphicData>
            </a:graphic>
          </wp:inline>
        </w:drawing>
      </w:r>
    </w:p>
    <w:p w14:paraId="7EAEA3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2C3DC30">
      <w:pPr>
        <w:spacing w:line="360" w:lineRule="auto"/>
        <w:jc w:val="left"/>
        <w:textAlignment w:val="center"/>
        <w:rPr>
          <w:color w:val="000000"/>
        </w:rPr>
      </w:pPr>
      <w:r>
        <w:rPr>
          <w:color w:val="000000"/>
        </w:rPr>
        <w:t xml:space="preserve">8. </w:t>
      </w:r>
      <w:r>
        <w:rPr>
          <w:rFonts w:ascii="宋体" w:hAnsi="宋体" w:eastAsia="宋体" w:cs="宋体"/>
          <w:color w:val="000000"/>
        </w:rPr>
        <w:t>2025年5月20日，《中华人民共和国民营经济促进法》正式施行。以下为该法</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制定过程：</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37DC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8D466">
            <w:pPr>
              <w:spacing w:line="360" w:lineRule="auto"/>
              <w:jc w:val="left"/>
              <w:textAlignment w:val="center"/>
              <w:rPr>
                <w:color w:val="000000"/>
              </w:rPr>
            </w:pPr>
            <w:r>
              <w:rPr>
                <w:rFonts w:ascii="宋体" w:hAnsi="宋体" w:eastAsia="宋体" w:cs="宋体"/>
                <w:color w:val="000000"/>
              </w:rPr>
              <w:t>党的二十届三中全会提出制定民营经济促进法→全国人大常委会开展调研论证，形成草案→民营经济促进法草案公开征求意见→全国人大常委会第十五次会议表决通过→中华人民共和国第四十六号主席令予以公布。</w:t>
            </w:r>
          </w:p>
        </w:tc>
      </w:tr>
    </w:tbl>
    <w:p w14:paraId="543153C2">
      <w:pPr>
        <w:spacing w:line="360" w:lineRule="auto"/>
        <w:jc w:val="left"/>
        <w:textAlignment w:val="center"/>
        <w:rPr>
          <w:color w:val="000000"/>
        </w:rPr>
      </w:pPr>
      <w:r>
        <w:rPr>
          <w:rFonts w:ascii="宋体" w:hAnsi="宋体" w:eastAsia="宋体" w:cs="宋体"/>
          <w:color w:val="000000"/>
        </w:rPr>
        <w:t>这一过程体现（   ）</w:t>
      </w:r>
    </w:p>
    <w:p w14:paraId="7094EC47">
      <w:pPr>
        <w:spacing w:line="360" w:lineRule="auto"/>
        <w:jc w:val="left"/>
        <w:textAlignment w:val="center"/>
        <w:rPr>
          <w:color w:val="000000"/>
        </w:rPr>
      </w:pPr>
      <w:r>
        <w:rPr>
          <w:rFonts w:ascii="宋体" w:hAnsi="宋体" w:eastAsia="宋体" w:cs="宋体"/>
          <w:color w:val="000000"/>
        </w:rPr>
        <w:t>①法治要求实行良法之治 ②广大公民依法行使监督权</w:t>
      </w:r>
    </w:p>
    <w:p w14:paraId="6365FCEB">
      <w:pPr>
        <w:spacing w:line="360" w:lineRule="auto"/>
        <w:jc w:val="left"/>
        <w:textAlignment w:val="center"/>
        <w:rPr>
          <w:color w:val="000000"/>
        </w:rPr>
      </w:pPr>
      <w:r>
        <w:rPr>
          <w:rFonts w:ascii="宋体" w:hAnsi="宋体" w:eastAsia="宋体" w:cs="宋体"/>
          <w:color w:val="000000"/>
        </w:rPr>
        <w:t>③我国坚持全过程人民民主 ④全国人大常委会行使决定权</w:t>
      </w:r>
    </w:p>
    <w:p w14:paraId="551C7A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894E634">
      <w:pPr>
        <w:spacing w:line="360" w:lineRule="auto"/>
        <w:jc w:val="left"/>
        <w:textAlignment w:val="center"/>
        <w:rPr>
          <w:color w:val="000000"/>
        </w:rPr>
      </w:pPr>
      <w:r>
        <w:rPr>
          <w:color w:val="000000"/>
        </w:rPr>
        <w:t xml:space="preserve">9. </w:t>
      </w:r>
      <w:r>
        <w:rPr>
          <w:rFonts w:ascii="宋体" w:hAnsi="宋体" w:eastAsia="宋体" w:cs="宋体"/>
          <w:color w:val="000000"/>
        </w:rPr>
        <w:t>2025年5月10日，烟台小伙姜昭鹏为救发病同学导致职教高考语文学科缺考引发网友关注。他认为“考试一次没考还有下一次，但是同学的生命只有一次，错过了就不会再重来。”他的言行彰显（   ）</w:t>
      </w:r>
    </w:p>
    <w:p w14:paraId="445A8FE3">
      <w:pPr>
        <w:spacing w:line="360" w:lineRule="auto"/>
        <w:jc w:val="left"/>
        <w:textAlignment w:val="center"/>
        <w:rPr>
          <w:color w:val="000000"/>
        </w:rPr>
      </w:pPr>
      <w:r>
        <w:rPr>
          <w:color w:val="000000"/>
        </w:rPr>
        <w:t xml:space="preserve">A. </w:t>
      </w:r>
      <w:r>
        <w:rPr>
          <w:rFonts w:ascii="宋体" w:hAnsi="宋体" w:eastAsia="宋体" w:cs="宋体"/>
          <w:color w:val="000000"/>
        </w:rPr>
        <w:t>文明有礼的处事准则，文明需在生活中升华</w:t>
      </w:r>
    </w:p>
    <w:p w14:paraId="43DD8077">
      <w:pPr>
        <w:spacing w:line="360" w:lineRule="auto"/>
        <w:jc w:val="left"/>
        <w:textAlignment w:val="center"/>
        <w:rPr>
          <w:color w:val="000000"/>
        </w:rPr>
      </w:pPr>
      <w:r>
        <w:rPr>
          <w:color w:val="000000"/>
        </w:rPr>
        <w:t xml:space="preserve">B. </w:t>
      </w:r>
      <w:r>
        <w:rPr>
          <w:rFonts w:ascii="宋体" w:hAnsi="宋体" w:eastAsia="宋体" w:cs="宋体"/>
          <w:color w:val="000000"/>
        </w:rPr>
        <w:t>勤劳勇敢的奋进品格，勇敢赢得他人的赞赏</w:t>
      </w:r>
    </w:p>
    <w:p w14:paraId="4C44F321">
      <w:pPr>
        <w:spacing w:line="360" w:lineRule="auto"/>
        <w:jc w:val="left"/>
        <w:textAlignment w:val="center"/>
        <w:rPr>
          <w:color w:val="000000"/>
        </w:rPr>
      </w:pPr>
      <w:r>
        <w:rPr>
          <w:color w:val="000000"/>
        </w:rPr>
        <w:t xml:space="preserve">C. </w:t>
      </w:r>
      <w:r>
        <w:rPr>
          <w:rFonts w:ascii="宋体" w:hAnsi="宋体" w:eastAsia="宋体" w:cs="宋体"/>
          <w:color w:val="000000"/>
        </w:rPr>
        <w:t>尊重他人的良好品质，尊重使生活更加融洽</w:t>
      </w:r>
    </w:p>
    <w:p w14:paraId="7133ECDB">
      <w:pPr>
        <w:spacing w:line="360" w:lineRule="auto"/>
        <w:jc w:val="left"/>
        <w:textAlignment w:val="center"/>
        <w:rPr>
          <w:color w:val="000000"/>
        </w:rPr>
      </w:pPr>
      <w:r>
        <w:rPr>
          <w:color w:val="000000"/>
        </w:rPr>
        <w:t xml:space="preserve">D. </w:t>
      </w:r>
      <w:r>
        <w:rPr>
          <w:rFonts w:ascii="宋体" w:hAnsi="宋体" w:eastAsia="宋体" w:cs="宋体"/>
          <w:color w:val="000000"/>
        </w:rPr>
        <w:t>助人为乐的和乐风范，美德的力量在于践行</w:t>
      </w:r>
    </w:p>
    <w:p w14:paraId="5CDAF0D0">
      <w:pPr>
        <w:spacing w:line="360" w:lineRule="auto"/>
        <w:jc w:val="left"/>
        <w:textAlignment w:val="center"/>
        <w:rPr>
          <w:color w:val="000000"/>
        </w:rPr>
      </w:pPr>
      <w:r>
        <w:rPr>
          <w:color w:val="000000"/>
        </w:rPr>
        <w:t xml:space="preserve">10. </w:t>
      </w:r>
      <w:r>
        <w:rPr>
          <w:rFonts w:ascii="宋体" w:hAnsi="宋体" w:eastAsia="宋体" w:cs="宋体"/>
          <w:color w:val="000000"/>
        </w:rPr>
        <w:t>中华民族一家亲，同心共筑中国梦。2024年9月27日，全国民族团结进步表彰大会在北京召开，352个模范集体、368名模范个人受到表彰。这有利于（   ）</w:t>
      </w:r>
    </w:p>
    <w:p w14:paraId="31396A5A">
      <w:pPr>
        <w:spacing w:line="360" w:lineRule="auto"/>
        <w:jc w:val="left"/>
        <w:textAlignment w:val="center"/>
        <w:rPr>
          <w:color w:val="000000"/>
        </w:rPr>
      </w:pPr>
      <w:r>
        <w:rPr>
          <w:color w:val="000000"/>
        </w:rPr>
        <w:t xml:space="preserve">A. </w:t>
      </w:r>
      <w:r>
        <w:rPr>
          <w:rFonts w:ascii="宋体" w:hAnsi="宋体" w:eastAsia="宋体" w:cs="宋体"/>
          <w:color w:val="000000"/>
        </w:rPr>
        <w:t>缩小各民族经济社会文化之间的发展差距</w:t>
      </w:r>
    </w:p>
    <w:p w14:paraId="063BEB62">
      <w:pPr>
        <w:spacing w:line="360" w:lineRule="auto"/>
        <w:jc w:val="left"/>
        <w:textAlignment w:val="center"/>
        <w:rPr>
          <w:color w:val="000000"/>
        </w:rPr>
      </w:pPr>
      <w:r>
        <w:rPr>
          <w:color w:val="000000"/>
        </w:rPr>
        <w:t xml:space="preserve">B. </w:t>
      </w:r>
      <w:r>
        <w:rPr>
          <w:rFonts w:ascii="宋体" w:hAnsi="宋体" w:eastAsia="宋体" w:cs="宋体"/>
          <w:color w:val="000000"/>
        </w:rPr>
        <w:t>促进民族团结，铸牢中华民族共同体意识</w:t>
      </w:r>
    </w:p>
    <w:p w14:paraId="307DC69E">
      <w:pPr>
        <w:spacing w:line="360" w:lineRule="auto"/>
        <w:jc w:val="left"/>
        <w:textAlignment w:val="center"/>
        <w:rPr>
          <w:color w:val="000000"/>
        </w:rPr>
      </w:pPr>
      <w:r>
        <w:rPr>
          <w:color w:val="000000"/>
        </w:rPr>
        <w:t xml:space="preserve">C. </w:t>
      </w:r>
      <w:r>
        <w:rPr>
          <w:rFonts w:ascii="宋体" w:hAnsi="宋体" w:eastAsia="宋体" w:cs="宋体"/>
          <w:color w:val="000000"/>
        </w:rPr>
        <w:t>形成平等、团结、互助、和谐的民族关系</w:t>
      </w:r>
    </w:p>
    <w:p w14:paraId="7BBBD61D">
      <w:pPr>
        <w:spacing w:line="360" w:lineRule="auto"/>
        <w:jc w:val="left"/>
        <w:textAlignment w:val="center"/>
        <w:rPr>
          <w:color w:val="000000"/>
        </w:rPr>
      </w:pPr>
      <w:r>
        <w:rPr>
          <w:color w:val="000000"/>
        </w:rPr>
        <w:t xml:space="preserve">D. </w:t>
      </w:r>
      <w:r>
        <w:rPr>
          <w:rFonts w:ascii="宋体" w:hAnsi="宋体" w:eastAsia="宋体" w:cs="宋体"/>
          <w:color w:val="000000"/>
        </w:rPr>
        <w:t>推动少数民族地区文化的传承与创新发展</w:t>
      </w:r>
    </w:p>
    <w:p w14:paraId="54560B64">
      <w:pPr>
        <w:spacing w:line="360" w:lineRule="auto"/>
        <w:jc w:val="left"/>
        <w:textAlignment w:val="center"/>
        <w:rPr>
          <w:color w:val="000000"/>
        </w:rPr>
      </w:pPr>
      <w:r>
        <w:rPr>
          <w:color w:val="000000"/>
        </w:rPr>
        <w:t xml:space="preserve">11. </w:t>
      </w:r>
      <w:r>
        <w:rPr>
          <w:rFonts w:ascii="宋体" w:hAnsi="宋体" w:eastAsia="宋体" w:cs="宋体"/>
          <w:color w:val="000000"/>
        </w:rPr>
        <w:t>沃野涌“新潮”，乡村添锦绣。无人机在田间施肥作业，机器人在果园喷洒农药，虾苗在智能化养殖大棚里茁壮成长……淮安某地以科技赋能乡村振兴，最合理的传导路径是（   ）</w:t>
      </w:r>
    </w:p>
    <w:p w14:paraId="5AA9BA16">
      <w:pPr>
        <w:spacing w:line="360" w:lineRule="auto"/>
        <w:jc w:val="left"/>
        <w:textAlignment w:val="center"/>
        <w:rPr>
          <w:color w:val="000000"/>
        </w:rPr>
      </w:pPr>
      <w:r>
        <w:rPr>
          <w:rFonts w:ascii="宋体" w:hAnsi="宋体" w:eastAsia="宋体" w:cs="宋体"/>
          <w:color w:val="000000"/>
        </w:rPr>
        <w:t>①科技赋能农业，培养新型农业人才</w:t>
      </w:r>
    </w:p>
    <w:p w14:paraId="33600B24">
      <w:pPr>
        <w:spacing w:line="360" w:lineRule="auto"/>
        <w:jc w:val="left"/>
        <w:textAlignment w:val="center"/>
        <w:rPr>
          <w:color w:val="000000"/>
        </w:rPr>
      </w:pPr>
      <w:r>
        <w:rPr>
          <w:rFonts w:ascii="宋体" w:hAnsi="宋体" w:eastAsia="宋体" w:cs="宋体"/>
          <w:color w:val="000000"/>
        </w:rPr>
        <w:t>②解锁致富新密码，提高农业生产率</w:t>
      </w:r>
    </w:p>
    <w:p w14:paraId="619A05BA">
      <w:pPr>
        <w:spacing w:line="360" w:lineRule="auto"/>
        <w:jc w:val="left"/>
        <w:textAlignment w:val="center"/>
        <w:rPr>
          <w:color w:val="000000"/>
        </w:rPr>
      </w:pPr>
      <w:r>
        <w:rPr>
          <w:rFonts w:ascii="宋体" w:hAnsi="宋体" w:eastAsia="宋体" w:cs="宋体"/>
          <w:color w:val="000000"/>
        </w:rPr>
        <w:t>③促进农村经济发展，增加农民收入</w:t>
      </w:r>
    </w:p>
    <w:p w14:paraId="10860529">
      <w:pPr>
        <w:spacing w:line="360" w:lineRule="auto"/>
        <w:jc w:val="left"/>
        <w:textAlignment w:val="center"/>
        <w:rPr>
          <w:color w:val="000000"/>
        </w:rPr>
      </w:pPr>
      <w:r>
        <w:rPr>
          <w:rFonts w:ascii="宋体" w:hAnsi="宋体" w:eastAsia="宋体" w:cs="宋体"/>
          <w:color w:val="000000"/>
        </w:rPr>
        <w:t>④推广普及智能设备，夯实农业根基</w:t>
      </w:r>
    </w:p>
    <w:p w14:paraId="7740D3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①→④→②→③</w:t>
      </w:r>
      <w:r>
        <w:rPr>
          <w:color w:val="000000"/>
        </w:rPr>
        <w:tab/>
      </w:r>
      <w:r>
        <w:rPr>
          <w:color w:val="000000"/>
        </w:rPr>
        <w:t xml:space="preserve">B. </w:t>
      </w:r>
      <w:r>
        <w:rPr>
          <w:rFonts w:ascii="宋体" w:hAnsi="宋体" w:eastAsia="宋体" w:cs="宋体"/>
          <w:color w:val="000000"/>
        </w:rPr>
        <w:t>①→③→④→②</w:t>
      </w:r>
    </w:p>
    <w:p w14:paraId="64B09A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④→②→①→③</w:t>
      </w:r>
      <w:r>
        <w:rPr>
          <w:color w:val="000000"/>
        </w:rPr>
        <w:tab/>
      </w:r>
      <w:r>
        <w:rPr>
          <w:color w:val="000000"/>
        </w:rPr>
        <w:t xml:space="preserve">D. </w:t>
      </w:r>
      <w:r>
        <w:rPr>
          <w:rFonts w:ascii="宋体" w:hAnsi="宋体" w:eastAsia="宋体" w:cs="宋体"/>
          <w:color w:val="000000"/>
        </w:rPr>
        <w:t>④→①→③→②</w:t>
      </w:r>
    </w:p>
    <w:p w14:paraId="6B912364">
      <w:pPr>
        <w:spacing w:line="360" w:lineRule="auto"/>
        <w:jc w:val="left"/>
        <w:textAlignment w:val="center"/>
        <w:rPr>
          <w:color w:val="000000"/>
        </w:rPr>
      </w:pPr>
      <w:r>
        <w:rPr>
          <w:color w:val="000000"/>
        </w:rPr>
        <w:t xml:space="preserve">12. </w:t>
      </w:r>
      <w:r>
        <w:rPr>
          <w:rFonts w:ascii="宋体" w:hAnsi="宋体" w:eastAsia="宋体" w:cs="宋体"/>
          <w:color w:val="000000"/>
        </w:rPr>
        <w:t>初中三年，是成长的三年，是收获的三年，也可能是有些遗憾的三年。未来的路，我们会有多种选择。面对即将毕业的自己，下图意在提示我们（   ）</w:t>
      </w:r>
    </w:p>
    <w:p w14:paraId="71055AA1">
      <w:pPr>
        <w:spacing w:line="360" w:lineRule="auto"/>
        <w:jc w:val="left"/>
        <w:textAlignment w:val="center"/>
        <w:rPr>
          <w:color w:val="000000"/>
        </w:rPr>
      </w:pPr>
      <w:r>
        <w:rPr>
          <w:color w:val="000000"/>
        </w:rPr>
        <w:drawing>
          <wp:inline distT="0" distB="0" distL="114300" distR="114300">
            <wp:extent cx="2095500" cy="15240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95500" cy="1524000"/>
                    </a:xfrm>
                    <a:prstGeom prst="rect">
                      <a:avLst/>
                    </a:prstGeom>
                  </pic:spPr>
                </pic:pic>
              </a:graphicData>
            </a:graphic>
          </wp:inline>
        </w:drawing>
      </w:r>
    </w:p>
    <w:p w14:paraId="25AC39B9">
      <w:pPr>
        <w:spacing w:line="360" w:lineRule="auto"/>
        <w:jc w:val="left"/>
        <w:textAlignment w:val="center"/>
        <w:rPr>
          <w:color w:val="000000"/>
        </w:rPr>
      </w:pPr>
      <w:r>
        <w:rPr>
          <w:rFonts w:ascii="宋体" w:hAnsi="宋体" w:eastAsia="宋体" w:cs="宋体"/>
          <w:color w:val="000000"/>
        </w:rPr>
        <w:t>①采取各种措施，弥补三年遗憾 ②正确认识自己，不断提高素养</w:t>
      </w:r>
    </w:p>
    <w:p w14:paraId="5B047E37">
      <w:pPr>
        <w:spacing w:line="360" w:lineRule="auto"/>
        <w:jc w:val="left"/>
        <w:textAlignment w:val="center"/>
        <w:rPr>
          <w:color w:val="000000"/>
        </w:rPr>
      </w:pPr>
      <w:r>
        <w:rPr>
          <w:rFonts w:ascii="宋体" w:hAnsi="宋体" w:eastAsia="宋体" w:cs="宋体"/>
          <w:color w:val="000000"/>
        </w:rPr>
        <w:t>③做好人生规划，积极应对挑战 ④大胆畅想未来，注重生活品质</w:t>
      </w:r>
    </w:p>
    <w:p w14:paraId="356B439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E50AA3F">
      <w:pPr>
        <w:spacing w:line="360" w:lineRule="auto"/>
        <w:jc w:val="left"/>
        <w:textAlignment w:val="center"/>
        <w:rPr>
          <w:color w:val="000000"/>
        </w:rPr>
      </w:pPr>
      <w:r>
        <w:rPr>
          <w:rFonts w:ascii="宋体" w:hAnsi="宋体" w:eastAsia="宋体" w:cs="宋体"/>
          <w:b/>
          <w:color w:val="000000"/>
          <w:sz w:val="24"/>
        </w:rPr>
        <w:t>二、非选择题（本大题共3小题，共计26分。）</w:t>
      </w:r>
    </w:p>
    <w:p w14:paraId="304C478C">
      <w:pPr>
        <w:spacing w:line="360" w:lineRule="auto"/>
        <w:jc w:val="left"/>
        <w:textAlignment w:val="center"/>
        <w:rPr>
          <w:color w:val="000000"/>
        </w:rPr>
      </w:pPr>
      <w:r>
        <w:rPr>
          <w:color w:val="000000"/>
        </w:rPr>
        <w:t xml:space="preserve">13. </w:t>
      </w:r>
      <w:r>
        <w:rPr>
          <w:rFonts w:ascii="宋体" w:hAnsi="宋体" w:eastAsia="宋体" w:cs="宋体"/>
          <w:color w:val="000000"/>
        </w:rPr>
        <w:t>习近平总书记一直关心青少年的健康成长。某校时事宣讲社团收集了党的十八大以来习近平总书记的部分“金句”与“用典”：</w:t>
      </w:r>
    </w:p>
    <w:tbl>
      <w:tblPr>
        <w:tblStyle w:val="4"/>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640"/>
      </w:tblGrid>
      <w:tr w14:paraId="6A14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BB4BE">
            <w:pPr>
              <w:spacing w:line="360" w:lineRule="auto"/>
              <w:jc w:val="left"/>
              <w:textAlignment w:val="center"/>
              <w:rPr>
                <w:color w:val="000000"/>
              </w:rPr>
            </w:pPr>
            <w:r>
              <w:rPr>
                <w:rFonts w:ascii="楷体" w:hAnsi="楷体" w:eastAsia="楷体" w:cs="楷体"/>
                <w:color w:val="000000"/>
              </w:rPr>
              <w:t>国土不可断送，人民不可低头。</w:t>
            </w:r>
          </w:p>
          <w:p w14:paraId="0ECE15B7">
            <w:pPr>
              <w:spacing w:line="360" w:lineRule="auto"/>
              <w:jc w:val="left"/>
              <w:textAlignment w:val="center"/>
              <w:rPr>
                <w:color w:val="000000"/>
              </w:rPr>
            </w:pPr>
            <w:r>
              <w:rPr>
                <w:rFonts w:ascii="楷体" w:hAnsi="楷体" w:eastAsia="楷体" w:cs="楷体"/>
                <w:color w:val="000000"/>
              </w:rPr>
              <w:t>艰难方显勇毅，磨砺始得玉成。</w:t>
            </w:r>
          </w:p>
          <w:p w14:paraId="4F2C98EC">
            <w:pPr>
              <w:spacing w:line="360" w:lineRule="auto"/>
              <w:jc w:val="left"/>
              <w:textAlignment w:val="center"/>
              <w:rPr>
                <w:color w:val="000000"/>
              </w:rPr>
            </w:pPr>
            <w:r>
              <w:rPr>
                <w:rFonts w:ascii="楷体" w:hAnsi="楷体" w:eastAsia="楷体" w:cs="楷体"/>
                <w:color w:val="000000"/>
              </w:rPr>
              <w:t>梦虽遥，追则能达；愿虽艰，持则可圆。</w:t>
            </w:r>
          </w:p>
        </w:tc>
      </w:tr>
    </w:tbl>
    <w:p w14:paraId="3DAE4225">
      <w:pPr>
        <w:spacing w:line="360" w:lineRule="auto"/>
        <w:jc w:val="left"/>
        <w:textAlignment w:val="center"/>
        <w:rPr>
          <w:color w:val="000000"/>
        </w:rPr>
      </w:pPr>
      <w:r>
        <w:rPr>
          <w:rFonts w:ascii="宋体" w:hAnsi="宋体" w:eastAsia="宋体" w:cs="宋体"/>
          <w:color w:val="000000"/>
        </w:rPr>
        <w:t>以上“金句”与“用典”对成就更好的自己有哪些启迪。</w:t>
      </w:r>
    </w:p>
    <w:p w14:paraId="2AA73030">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法治为骨，筑牢治国之基；道德为魂，涵养文明之源。中国以良法善治守护公平正义，以东方智慧照耀全球治理。</w:t>
      </w:r>
    </w:p>
    <w:p w14:paraId="5414B91F">
      <w:pPr>
        <w:spacing w:line="360" w:lineRule="auto"/>
        <w:ind w:firstLine="420"/>
        <w:jc w:val="left"/>
        <w:textAlignment w:val="center"/>
        <w:rPr>
          <w:color w:val="000000"/>
        </w:rPr>
      </w:pPr>
      <w:r>
        <w:rPr>
          <w:rFonts w:ascii="楷体" w:hAnsi="楷体" w:eastAsia="楷体" w:cs="楷体"/>
          <w:color w:val="000000"/>
        </w:rPr>
        <w:t>【法安天下，德润人心】</w:t>
      </w:r>
    </w:p>
    <w:p w14:paraId="11FC8878">
      <w:pPr>
        <w:spacing w:line="360" w:lineRule="auto"/>
        <w:ind w:firstLine="420"/>
        <w:jc w:val="left"/>
        <w:textAlignment w:val="center"/>
        <w:rPr>
          <w:color w:val="000000"/>
        </w:rPr>
      </w:pPr>
      <w:r>
        <w:rPr>
          <w:rFonts w:ascii="楷体" w:hAnsi="楷体" w:eastAsia="楷体" w:cs="楷体"/>
          <w:color w:val="000000"/>
        </w:rPr>
        <w:t>道德与法治课上，老师展示了一则案例：</w:t>
      </w:r>
    </w:p>
    <w:p w14:paraId="3DEAA5ED">
      <w:pPr>
        <w:spacing w:line="360" w:lineRule="auto"/>
        <w:ind w:firstLine="420"/>
        <w:jc w:val="left"/>
        <w:textAlignment w:val="center"/>
        <w:rPr>
          <w:color w:val="000000"/>
        </w:rPr>
      </w:pPr>
      <w:r>
        <w:rPr>
          <w:rFonts w:ascii="楷体" w:hAnsi="楷体" w:eastAsia="楷体" w:cs="楷体"/>
          <w:color w:val="000000"/>
        </w:rPr>
        <w:t>小李乘坐网约车前往高铁站，不慎将手机遗落车上。发现后联系司机张师傅，承诺待送还手机时给付“跑腿费”100元。</w:t>
      </w:r>
    </w:p>
    <w:p w14:paraId="0E5E4FF5">
      <w:pPr>
        <w:spacing w:line="360" w:lineRule="auto"/>
        <w:ind w:firstLine="420"/>
        <w:jc w:val="left"/>
        <w:textAlignment w:val="center"/>
        <w:rPr>
          <w:color w:val="000000"/>
        </w:rPr>
      </w:pPr>
      <w:r>
        <w:rPr>
          <w:rFonts w:ascii="楷体" w:hAnsi="楷体" w:eastAsia="楷体" w:cs="楷体"/>
          <w:color w:val="000000"/>
        </w:rPr>
        <w:t>张师傅到达约定地点并送还手机后，小李觉得费用过高而不愿支付。争执过程中张师傅的车辆因停留时间过长受到违章停车200元的处罚。张师傅一气之下将小李诉至法院，并要求其赔偿“跑腿费”、违章罚款等共计540元。法官依据民法典等相关法律，判决小李支付张师傅“跑腿费”100元、违章停车罚款200元。</w:t>
      </w:r>
    </w:p>
    <w:p w14:paraId="0F1C7BF7">
      <w:pPr>
        <w:spacing w:line="360" w:lineRule="auto"/>
        <w:jc w:val="left"/>
        <w:textAlignment w:val="center"/>
        <w:rPr>
          <w:color w:val="000000"/>
        </w:rPr>
      </w:pPr>
      <w:r>
        <w:rPr>
          <w:color w:val="000000"/>
        </w:rPr>
        <w:t>（1）</w:t>
      </w:r>
      <w:r>
        <w:rPr>
          <w:rFonts w:ascii="宋体" w:hAnsi="宋体" w:eastAsia="宋体" w:cs="宋体"/>
          <w:color w:val="000000"/>
        </w:rPr>
        <w:t>请结合案例，谈谈你</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感悟。</w:t>
      </w:r>
    </w:p>
    <w:p w14:paraId="3E990DB9">
      <w:pPr>
        <w:spacing w:line="360" w:lineRule="auto"/>
        <w:ind w:firstLine="420"/>
        <w:jc w:val="left"/>
        <w:textAlignment w:val="center"/>
        <w:rPr>
          <w:color w:val="000000"/>
        </w:rPr>
      </w:pPr>
      <w:r>
        <w:rPr>
          <w:rFonts w:ascii="楷体" w:hAnsi="楷体" w:eastAsia="楷体" w:cs="楷体"/>
          <w:color w:val="000000"/>
        </w:rPr>
        <w:t>【和衷共济，和合共生】</w:t>
      </w:r>
    </w:p>
    <w:p w14:paraId="7334600B">
      <w:pPr>
        <w:spacing w:line="360" w:lineRule="auto"/>
        <w:ind w:firstLine="420"/>
        <w:jc w:val="left"/>
        <w:textAlignment w:val="center"/>
        <w:rPr>
          <w:color w:val="000000"/>
        </w:rPr>
      </w:pPr>
      <w:r>
        <w:rPr>
          <w:rFonts w:ascii="楷体" w:hAnsi="楷体" w:eastAsia="楷体" w:cs="楷体"/>
          <w:color w:val="000000"/>
        </w:rPr>
        <w:t>作为世界主要大国之一，中国扛起历史责任，展现历史主动，推动历史进步。</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0"/>
        <w:gridCol w:w="4155"/>
      </w:tblGrid>
      <w:tr w14:paraId="58E6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D31B1">
            <w:pPr>
              <w:spacing w:line="360" w:lineRule="auto"/>
              <w:jc w:val="left"/>
              <w:textAlignment w:val="center"/>
              <w:rPr>
                <w:color w:val="000000"/>
              </w:rPr>
            </w:pPr>
            <w:r>
              <w:rPr>
                <w:rFonts w:ascii="楷体" w:hAnsi="楷体" w:eastAsia="楷体" w:cs="楷体"/>
                <w:color w:val="000000"/>
              </w:rPr>
              <w:t>G20会，中国开“处方”</w:t>
            </w:r>
          </w:p>
          <w:p w14:paraId="6BD3FF80">
            <w:pPr>
              <w:spacing w:line="360" w:lineRule="auto"/>
              <w:jc w:val="left"/>
              <w:textAlignment w:val="center"/>
              <w:rPr>
                <w:color w:val="000000"/>
              </w:rPr>
            </w:pPr>
            <w:r>
              <w:rPr>
                <w:rFonts w:ascii="楷体" w:hAnsi="楷体" w:eastAsia="楷体" w:cs="楷体"/>
                <w:color w:val="000000"/>
              </w:rPr>
              <w:t>2024年11月18日至19日，二十国集团(G20)领导人第十九次峰会在巴西里约热内卢举行。中国在G20会上开出“中国处方”。</w:t>
            </w:r>
          </w:p>
        </w:tc>
      </w:tr>
      <w:tr w14:paraId="236D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2ED18D">
            <w:pPr>
              <w:spacing w:line="360" w:lineRule="auto"/>
              <w:jc w:val="left"/>
              <w:textAlignment w:val="center"/>
              <w:rPr>
                <w:color w:val="000000"/>
              </w:rPr>
            </w:pPr>
            <w:r>
              <w:rPr>
                <w:rFonts w:ascii="楷体" w:hAnsi="楷体" w:eastAsia="楷体" w:cs="楷体"/>
                <w:color w:val="000000"/>
              </w:rPr>
              <w:t>处方一：以共同目标团结各方</w:t>
            </w:r>
          </w:p>
          <w:p w14:paraId="5582A6F1">
            <w:pPr>
              <w:spacing w:line="360" w:lineRule="auto"/>
              <w:jc w:val="left"/>
              <w:textAlignment w:val="center"/>
              <w:rPr>
                <w:color w:val="000000"/>
              </w:rPr>
            </w:pPr>
            <w:r>
              <w:rPr>
                <w:rFonts w:ascii="楷体" w:hAnsi="楷体" w:eastAsia="楷体" w:cs="楷体"/>
                <w:color w:val="000000"/>
              </w:rPr>
              <w:t>习近平主席指出，当今世界是紧密相连的命运共同体，要相互把对方作为伙伴而非对手。</w:t>
            </w:r>
          </w:p>
        </w:tc>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FD2E2">
            <w:pPr>
              <w:spacing w:line="360" w:lineRule="auto"/>
              <w:jc w:val="left"/>
              <w:textAlignment w:val="center"/>
              <w:rPr>
                <w:color w:val="000000"/>
              </w:rPr>
            </w:pPr>
            <w:r>
              <w:rPr>
                <w:rFonts w:ascii="楷体" w:hAnsi="楷体" w:eastAsia="楷体" w:cs="楷体"/>
                <w:color w:val="000000"/>
              </w:rPr>
              <w:t>处方二：助力全球减贫与发展</w:t>
            </w:r>
          </w:p>
          <w:p w14:paraId="0D166BB5">
            <w:pPr>
              <w:spacing w:line="360" w:lineRule="auto"/>
              <w:jc w:val="left"/>
              <w:textAlignment w:val="center"/>
              <w:rPr>
                <w:color w:val="000000"/>
              </w:rPr>
            </w:pPr>
            <w:r>
              <w:rPr>
                <w:rFonts w:ascii="楷体" w:hAnsi="楷体" w:eastAsia="楷体" w:cs="楷体"/>
                <w:color w:val="000000"/>
              </w:rPr>
              <w:t>习近平主席分享了中国在精准扶贫的经验，为人类解决贫困与饥饿难题作出贡献。</w:t>
            </w:r>
          </w:p>
        </w:tc>
      </w:tr>
      <w:tr w14:paraId="0448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1526E8">
            <w:pPr>
              <w:spacing w:line="360" w:lineRule="auto"/>
              <w:jc w:val="left"/>
              <w:textAlignment w:val="center"/>
              <w:rPr>
                <w:color w:val="000000"/>
              </w:rPr>
            </w:pPr>
            <w:r>
              <w:rPr>
                <w:rFonts w:ascii="楷体" w:hAnsi="楷体" w:eastAsia="楷体" w:cs="楷体"/>
                <w:color w:val="000000"/>
              </w:rPr>
              <w:t>处方三：推动全球治理体系改革</w:t>
            </w:r>
          </w:p>
          <w:p w14:paraId="1AF5307A">
            <w:pPr>
              <w:spacing w:line="360" w:lineRule="auto"/>
              <w:jc w:val="left"/>
              <w:textAlignment w:val="center"/>
              <w:rPr>
                <w:color w:val="000000"/>
              </w:rPr>
            </w:pPr>
            <w:r>
              <w:rPr>
                <w:rFonts w:ascii="楷体" w:hAnsi="楷体" w:eastAsia="楷体" w:cs="楷体"/>
                <w:color w:val="000000"/>
              </w:rPr>
              <w:t>习近平主席指出，世界处于百年未有之大变局，中国坚持多边主义，致力于构建公正合理的国际新秩序。</w:t>
            </w:r>
          </w:p>
        </w:tc>
        <w:tc>
          <w:tcPr>
            <w:tcW w:w="4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2ECB3">
            <w:pPr>
              <w:spacing w:line="360" w:lineRule="auto"/>
              <w:jc w:val="left"/>
              <w:textAlignment w:val="center"/>
              <w:rPr>
                <w:color w:val="000000"/>
              </w:rPr>
            </w:pPr>
            <w:r>
              <w:rPr>
                <w:rFonts w:ascii="楷体" w:hAnsi="楷体" w:eastAsia="楷体" w:cs="楷体"/>
                <w:color w:val="000000"/>
              </w:rPr>
              <w:t>处方四：维护“全球南方”利益</w:t>
            </w:r>
          </w:p>
          <w:p w14:paraId="24942828">
            <w:pPr>
              <w:spacing w:line="360" w:lineRule="auto"/>
              <w:jc w:val="left"/>
              <w:textAlignment w:val="center"/>
              <w:rPr>
                <w:color w:val="000000"/>
              </w:rPr>
            </w:pPr>
            <w:r>
              <w:rPr>
                <w:rFonts w:ascii="楷体" w:hAnsi="楷体" w:eastAsia="楷体" w:cs="楷体"/>
                <w:color w:val="000000"/>
              </w:rPr>
              <w:t>习近平主席强调，中国始终是全球南方的一员，以实际行动展示互利共赢的实践路径，携手实现现代化。</w:t>
            </w:r>
          </w:p>
        </w:tc>
      </w:tr>
      <w:tr w14:paraId="791E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tcW w:w="83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105C1">
            <w:pPr>
              <w:spacing w:line="360" w:lineRule="auto"/>
              <w:jc w:val="left"/>
              <w:textAlignment w:val="center"/>
              <w:rPr>
                <w:color w:val="000000"/>
              </w:rPr>
            </w:pPr>
            <w:r>
              <w:rPr>
                <w:rFonts w:ascii="楷体" w:hAnsi="楷体" w:eastAsia="楷体" w:cs="楷体"/>
                <w:color w:val="000000"/>
              </w:rPr>
              <w:t>注：“全球南方”是指中低收入国家，地理位置多位于地球南部的发展中国家。</w:t>
            </w:r>
          </w:p>
        </w:tc>
      </w:tr>
    </w:tbl>
    <w:p w14:paraId="691D8D8A">
      <w:pPr>
        <w:spacing w:line="360" w:lineRule="auto"/>
        <w:jc w:val="left"/>
        <w:textAlignment w:val="center"/>
        <w:rPr>
          <w:color w:val="000000"/>
        </w:rPr>
      </w:pPr>
    </w:p>
    <w:p w14:paraId="371F7A02">
      <w:pPr>
        <w:spacing w:line="360" w:lineRule="auto"/>
        <w:jc w:val="left"/>
        <w:textAlignment w:val="center"/>
        <w:rPr>
          <w:color w:val="000000"/>
        </w:rPr>
      </w:pPr>
      <w:r>
        <w:rPr>
          <w:color w:val="000000"/>
        </w:rPr>
        <w:t>（2）</w:t>
      </w:r>
      <w:r>
        <w:rPr>
          <w:rFonts w:ascii="宋体" w:hAnsi="宋体" w:eastAsia="宋体" w:cs="宋体"/>
          <w:color w:val="000000"/>
        </w:rPr>
        <w:t>请运用相关知识，剖析G20峰会中国所开“处方”的依据。</w:t>
      </w:r>
    </w:p>
    <w:p w14:paraId="31E7660D">
      <w:pPr>
        <w:spacing w:line="360" w:lineRule="auto"/>
        <w:jc w:val="left"/>
        <w:textAlignment w:val="center"/>
        <w:rPr>
          <w:color w:val="000000"/>
        </w:rPr>
      </w:pPr>
      <w:r>
        <w:rPr>
          <w:color w:val="000000"/>
        </w:rPr>
        <w:t xml:space="preserve">15. </w:t>
      </w:r>
      <w:r>
        <w:rPr>
          <w:rFonts w:ascii="宋体" w:hAnsi="宋体" w:eastAsia="宋体" w:cs="宋体"/>
          <w:color w:val="000000"/>
        </w:rPr>
        <w:t>征途如画，奋斗如歌。淮安市某中学九年级（1）班同学以“观发展·探成就·担使命”</w:t>
      </w:r>
      <w:r>
        <w:rPr>
          <w:rFonts w:ascii="宋体" w:hAnsi="宋体" w:eastAsia="宋体" w:cs="宋体"/>
          <w:color w:val="000000"/>
          <w:position w:val="0"/>
        </w:rPr>
        <w:drawing>
          <wp:inline distT="0" distB="0" distL="114300" distR="114300">
            <wp:extent cx="158750" cy="1905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主题开展实践探究活动，请你参与。</w:t>
      </w:r>
    </w:p>
    <w:p w14:paraId="49CADEF1">
      <w:pPr>
        <w:spacing w:line="360" w:lineRule="auto"/>
        <w:ind w:firstLine="420"/>
        <w:jc w:val="left"/>
        <w:textAlignment w:val="center"/>
        <w:rPr>
          <w:color w:val="000000"/>
        </w:rPr>
      </w:pPr>
      <w:r>
        <w:rPr>
          <w:rFonts w:ascii="楷体" w:hAnsi="楷体" w:eastAsia="楷体" w:cs="楷体"/>
          <w:color w:val="000000"/>
        </w:rPr>
        <w:t>【观·发展兴淮安】</w:t>
      </w:r>
    </w:p>
    <w:p w14:paraId="3782B30F">
      <w:pPr>
        <w:spacing w:line="360" w:lineRule="auto"/>
        <w:ind w:firstLine="420"/>
        <w:jc w:val="left"/>
        <w:textAlignment w:val="center"/>
        <w:rPr>
          <w:color w:val="000000"/>
        </w:rPr>
      </w:pPr>
      <w:r>
        <w:rPr>
          <w:rFonts w:ascii="楷体" w:hAnsi="楷体" w:eastAsia="楷体" w:cs="楷体"/>
          <w:color w:val="000000"/>
        </w:rPr>
        <w:t>过去一年，在市委、市政府的领导下，淮安展现“运河三千里、醉美是淮安”的新姿态。新闻播报组的同学，摘选了2025年淮安市政府工作报告中的部分内容：</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tblGrid>
      <w:tr w14:paraId="0012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F2846">
            <w:pPr>
              <w:spacing w:line="360" w:lineRule="auto"/>
              <w:jc w:val="left"/>
              <w:textAlignment w:val="center"/>
              <w:rPr>
                <w:color w:val="000000"/>
              </w:rPr>
            </w:pPr>
            <w:r>
              <w:rPr>
                <w:rFonts w:ascii="楷体" w:hAnsi="楷体" w:eastAsia="楷体" w:cs="楷体"/>
                <w:color w:val="000000"/>
              </w:rPr>
              <w:t>·改革成果不断涌现。30项国家级、62项省级改革试点取得积极进展、31项改革创新成果获得省级以上表彰或推广。</w:t>
            </w:r>
          </w:p>
          <w:p w14:paraId="3B03CDF4">
            <w:pPr>
              <w:spacing w:line="360" w:lineRule="auto"/>
              <w:jc w:val="left"/>
              <w:textAlignment w:val="center"/>
              <w:rPr>
                <w:color w:val="000000"/>
              </w:rPr>
            </w:pPr>
            <w:r>
              <w:rPr>
                <w:rFonts w:ascii="楷体" w:hAnsi="楷体" w:eastAsia="楷体" w:cs="楷体"/>
                <w:color w:val="000000"/>
              </w:rPr>
              <w:t>·基层治理成绩斐然。36家社区助餐点和105家乡村互助养老睦邻点得以改造提升，“码上议”“小院板凳议事会”等经验得到推广。</w:t>
            </w:r>
          </w:p>
          <w:p w14:paraId="0158DF54">
            <w:pPr>
              <w:spacing w:line="360" w:lineRule="auto"/>
              <w:jc w:val="left"/>
              <w:textAlignment w:val="center"/>
              <w:rPr>
                <w:color w:val="000000"/>
              </w:rPr>
            </w:pPr>
            <w:r>
              <w:rPr>
                <w:rFonts w:ascii="楷体" w:hAnsi="楷体" w:eastAsia="楷体" w:cs="楷体"/>
                <w:color w:val="000000"/>
              </w:rPr>
              <w:t>·教育品质不断提升。县中振兴取得新成效，14所重点高中一本达线率提高5.5%。义务教育均衡发展，新改扩建学校7所。</w:t>
            </w:r>
          </w:p>
        </w:tc>
      </w:tr>
    </w:tbl>
    <w:p w14:paraId="44C7F89E">
      <w:pPr>
        <w:spacing w:line="360" w:lineRule="auto"/>
        <w:jc w:val="left"/>
        <w:textAlignment w:val="center"/>
        <w:rPr>
          <w:color w:val="000000"/>
        </w:rPr>
      </w:pPr>
    </w:p>
    <w:p w14:paraId="16388738">
      <w:pPr>
        <w:spacing w:line="360" w:lineRule="auto"/>
        <w:jc w:val="left"/>
        <w:textAlignment w:val="center"/>
        <w:rPr>
          <w:color w:val="000000"/>
        </w:rPr>
      </w:pPr>
      <w:r>
        <w:rPr>
          <w:color w:val="000000"/>
        </w:rPr>
        <w:t>（1）</w:t>
      </w:r>
      <w:r>
        <w:rPr>
          <w:rFonts w:ascii="宋体" w:hAnsi="宋体" w:eastAsia="宋体" w:cs="宋体"/>
          <w:color w:val="000000"/>
        </w:rPr>
        <w:t>结合上述材料，请你解读“醉美”淮安因何而“美”。</w:t>
      </w:r>
    </w:p>
    <w:p w14:paraId="5DCA581F">
      <w:pPr>
        <w:spacing w:line="360" w:lineRule="auto"/>
        <w:ind w:firstLine="420"/>
        <w:jc w:val="left"/>
        <w:textAlignment w:val="center"/>
        <w:rPr>
          <w:color w:val="000000"/>
        </w:rPr>
      </w:pPr>
      <w:r>
        <w:rPr>
          <w:rFonts w:ascii="楷体" w:hAnsi="楷体" w:eastAsia="楷体" w:cs="楷体"/>
          <w:color w:val="000000"/>
        </w:rPr>
        <w:t>【探·成就耀中华】</w:t>
      </w:r>
    </w:p>
    <w:p w14:paraId="69CF0F83">
      <w:pPr>
        <w:spacing w:line="360" w:lineRule="auto"/>
        <w:ind w:firstLine="420"/>
        <w:jc w:val="left"/>
        <w:textAlignment w:val="center"/>
        <w:rPr>
          <w:color w:val="000000"/>
        </w:rPr>
      </w:pPr>
      <w:r>
        <w:rPr>
          <w:rFonts w:ascii="楷体" w:hAnsi="楷体" w:eastAsia="楷体" w:cs="楷体"/>
          <w:color w:val="000000"/>
        </w:rPr>
        <w:t>2025新年伊始，一批现象级成果大放异彩：</w:t>
      </w:r>
    </w:p>
    <w:p w14:paraId="09FA8045">
      <w:pPr>
        <w:spacing w:line="360" w:lineRule="auto"/>
        <w:ind w:firstLine="420"/>
        <w:jc w:val="left"/>
        <w:textAlignment w:val="center"/>
        <w:rPr>
          <w:color w:val="000000"/>
        </w:rPr>
      </w:pPr>
      <w:r>
        <w:rPr>
          <w:rFonts w:ascii="楷体" w:hAnsi="楷体" w:eastAsia="楷体" w:cs="楷体"/>
          <w:color w:val="000000"/>
        </w:rPr>
        <w:t>DeepSeek（深度求索）横空出世、扭秧歌的宇树机器人、“天问”等楚才系列人形机器人集中亮相、主创团队用硬核技术精心打造的《哪吒之魔童闹海》火爆全球……</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1559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B35D5B">
            <w:pPr>
              <w:spacing w:line="360" w:lineRule="auto"/>
              <w:jc w:val="left"/>
              <w:textAlignment w:val="center"/>
              <w:rPr>
                <w:color w:val="000000"/>
              </w:rPr>
            </w:pPr>
            <w:r>
              <w:rPr>
                <w:rFonts w:ascii="楷体" w:hAnsi="楷体" w:eastAsia="楷体" w:cs="楷体"/>
                <w:color w:val="000000"/>
              </w:rPr>
              <w:t>小贴士：</w:t>
            </w:r>
          </w:p>
          <w:p w14:paraId="3BDCFBDA">
            <w:pPr>
              <w:spacing w:line="360" w:lineRule="auto"/>
              <w:jc w:val="left"/>
              <w:textAlignment w:val="center"/>
              <w:rPr>
                <w:color w:val="000000"/>
              </w:rPr>
            </w:pPr>
            <w:r>
              <w:rPr>
                <w:rFonts w:ascii="楷体" w:hAnsi="楷体" w:eastAsia="楷体" w:cs="楷体"/>
                <w:color w:val="000000"/>
              </w:rPr>
              <w:t>◆DeepSeek图标是一只鲲化为鹏形象，鲲潜于海，化鹏跃海，其寓意与“深度求索”形成完美呼应。</w:t>
            </w:r>
          </w:p>
          <w:p w14:paraId="059F05CC">
            <w:pPr>
              <w:spacing w:line="360" w:lineRule="auto"/>
              <w:jc w:val="left"/>
              <w:textAlignment w:val="center"/>
              <w:rPr>
                <w:color w:val="000000"/>
              </w:rPr>
            </w:pPr>
            <w:r>
              <w:rPr>
                <w:rFonts w:ascii="楷体" w:hAnsi="楷体" w:eastAsia="楷体" w:cs="楷体"/>
                <w:color w:val="000000"/>
              </w:rPr>
              <w:t>◆“天问”人形机器人的名字来源于《楚辞》中屈原的千古名篇《天问》。</w:t>
            </w:r>
          </w:p>
        </w:tc>
      </w:tr>
    </w:tbl>
    <w:p w14:paraId="7710330F">
      <w:pPr>
        <w:spacing w:line="360" w:lineRule="auto"/>
        <w:ind w:firstLine="420"/>
        <w:jc w:val="left"/>
        <w:textAlignment w:val="center"/>
        <w:rPr>
          <w:color w:val="000000"/>
        </w:rPr>
      </w:pPr>
      <w:r>
        <w:rPr>
          <w:rFonts w:ascii="楷体" w:hAnsi="楷体" w:eastAsia="楷体" w:cs="楷体"/>
          <w:color w:val="000000"/>
        </w:rPr>
        <w:t>聚焦上述热门话题，时事评论组的同学，展开了热烈讨论：</w:t>
      </w:r>
    </w:p>
    <w:p w14:paraId="596AC68E">
      <w:pPr>
        <w:spacing w:line="360" w:lineRule="auto"/>
        <w:ind w:firstLine="420"/>
        <w:jc w:val="left"/>
        <w:textAlignment w:val="center"/>
        <w:rPr>
          <w:color w:val="000000"/>
        </w:rPr>
      </w:pPr>
      <w:r>
        <w:rPr>
          <w:rFonts w:ascii="楷体" w:hAnsi="楷体" w:eastAsia="楷体" w:cs="楷体"/>
          <w:color w:val="000000"/>
        </w:rPr>
        <w:t>小安：“这些成果大放异彩，就是我国实施创新驱动发展战略的结果。”</w:t>
      </w:r>
    </w:p>
    <w:p w14:paraId="77EED3F5">
      <w:pPr>
        <w:spacing w:line="360" w:lineRule="auto"/>
        <w:ind w:firstLine="420"/>
        <w:jc w:val="left"/>
        <w:textAlignment w:val="center"/>
        <w:rPr>
          <w:color w:val="000000"/>
        </w:rPr>
      </w:pPr>
      <w:r>
        <w:rPr>
          <w:rFonts w:ascii="楷体" w:hAnsi="楷体" w:eastAsia="楷体" w:cs="楷体"/>
          <w:color w:val="000000"/>
        </w:rPr>
        <w:t>小淮：“以上成果虽有创新的因素，更得益于中华优秀传统文化的滋养。”</w:t>
      </w:r>
    </w:p>
    <w:p w14:paraId="5091E670">
      <w:pPr>
        <w:spacing w:line="360" w:lineRule="auto"/>
        <w:jc w:val="left"/>
        <w:textAlignment w:val="center"/>
        <w:rPr>
          <w:color w:val="000000"/>
        </w:rPr>
      </w:pPr>
      <w:r>
        <w:rPr>
          <w:color w:val="000000"/>
        </w:rPr>
        <w:t>（2）</w:t>
      </w:r>
      <w:r>
        <w:rPr>
          <w:rFonts w:ascii="宋体" w:hAnsi="宋体" w:eastAsia="宋体" w:cs="宋体"/>
          <w:color w:val="000000"/>
        </w:rPr>
        <w:t>请你结合材料，对两位同学的观点进行评析。</w:t>
      </w:r>
    </w:p>
    <w:p w14:paraId="38F34012">
      <w:pPr>
        <w:spacing w:line="360" w:lineRule="auto"/>
        <w:ind w:firstLine="420"/>
        <w:jc w:val="left"/>
        <w:textAlignment w:val="center"/>
        <w:rPr>
          <w:color w:val="000000"/>
        </w:rPr>
      </w:pPr>
      <w:r>
        <w:rPr>
          <w:rFonts w:ascii="楷体" w:hAnsi="楷体" w:eastAsia="楷体" w:cs="楷体"/>
          <w:color w:val="000000"/>
        </w:rPr>
        <w:t>【担·使命属少年】</w:t>
      </w:r>
    </w:p>
    <w:p w14:paraId="54131C32">
      <w:pPr>
        <w:spacing w:line="360" w:lineRule="auto"/>
        <w:ind w:firstLine="420"/>
        <w:jc w:val="left"/>
        <w:textAlignment w:val="center"/>
        <w:rPr>
          <w:color w:val="000000"/>
        </w:rPr>
      </w:pPr>
      <w:r>
        <w:rPr>
          <w:rFonts w:ascii="楷体" w:hAnsi="楷体" w:eastAsia="楷体" w:cs="楷体"/>
          <w:color w:val="000000"/>
        </w:rPr>
        <w:t>文与旅相伴，旅因文而兴。实地调查组的同学，“五一”假期打卡了多个热门景点。在感受淮安一步一景的同时，也发现了一些削弱体验感的细节。对此，同学们准备为淮安文旅新发展助力。</w:t>
      </w:r>
    </w:p>
    <w:p w14:paraId="7566AD15">
      <w:pPr>
        <w:spacing w:line="360" w:lineRule="auto"/>
        <w:jc w:val="left"/>
        <w:textAlignment w:val="center"/>
        <w:rPr>
          <w:color w:val="000000"/>
        </w:rPr>
      </w:pPr>
      <w:r>
        <w:rPr>
          <w:color w:val="000000"/>
        </w:rPr>
        <w:t>（3）</w:t>
      </w:r>
      <w:r>
        <w:rPr>
          <w:rFonts w:ascii="宋体" w:hAnsi="宋体" w:eastAsia="宋体" w:cs="宋体"/>
          <w:color w:val="000000"/>
        </w:rPr>
        <w:t>作为调查组的一员，请你仿照“示例”，完善下列建议书。</w:t>
      </w:r>
    </w:p>
    <w:tbl>
      <w:tblPr>
        <w:tblStyle w:val="4"/>
        <w:tblW w:w="7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2130"/>
        <w:gridCol w:w="1425"/>
        <w:gridCol w:w="1695"/>
        <w:gridCol w:w="1275"/>
      </w:tblGrid>
      <w:tr w14:paraId="46D5E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7230" w:type="dxa"/>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31613">
            <w:pPr>
              <w:spacing w:line="360" w:lineRule="auto"/>
              <w:jc w:val="left"/>
              <w:textAlignment w:val="center"/>
              <w:rPr>
                <w:color w:val="000000"/>
              </w:rPr>
            </w:pPr>
            <w:r>
              <w:rPr>
                <w:rFonts w:ascii="宋体" w:hAnsi="宋体" w:eastAsia="宋体" w:cs="宋体"/>
                <w:color w:val="000000"/>
              </w:rPr>
              <w:t>关于淮安文旅新发展的建议书（部分）</w:t>
            </w:r>
          </w:p>
        </w:tc>
      </w:tr>
      <w:tr w14:paraId="2633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837F8">
            <w:pPr>
              <w:spacing w:line="360" w:lineRule="auto"/>
              <w:jc w:val="left"/>
              <w:textAlignment w:val="center"/>
              <w:rPr>
                <w:color w:val="000000"/>
              </w:rPr>
            </w:pP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27517">
            <w:pPr>
              <w:spacing w:line="360" w:lineRule="auto"/>
              <w:jc w:val="left"/>
              <w:textAlignment w:val="center"/>
              <w:rPr>
                <w:color w:val="000000"/>
              </w:rPr>
            </w:pPr>
            <w:r>
              <w:rPr>
                <w:rFonts w:ascii="宋体" w:hAnsi="宋体" w:eastAsia="宋体" w:cs="宋体"/>
                <w:color w:val="000000"/>
              </w:rPr>
              <w:t>发现问题</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DE8378">
            <w:pPr>
              <w:spacing w:line="360" w:lineRule="auto"/>
              <w:jc w:val="left"/>
              <w:textAlignment w:val="center"/>
              <w:rPr>
                <w:color w:val="000000"/>
              </w:rPr>
            </w:pPr>
            <w:r>
              <w:rPr>
                <w:rFonts w:ascii="宋体" w:hAnsi="宋体" w:eastAsia="宋体" w:cs="宋体"/>
                <w:color w:val="000000"/>
              </w:rPr>
              <w:t>分析原因</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E10819">
            <w:pPr>
              <w:spacing w:line="360" w:lineRule="auto"/>
              <w:jc w:val="left"/>
              <w:textAlignment w:val="center"/>
              <w:rPr>
                <w:color w:val="000000"/>
              </w:rPr>
            </w:pPr>
            <w:r>
              <w:rPr>
                <w:rFonts w:ascii="宋体" w:hAnsi="宋体" w:eastAsia="宋体" w:cs="宋体"/>
                <w:color w:val="000000"/>
              </w:rPr>
              <w:t>提出建议</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75B00">
            <w:pPr>
              <w:spacing w:line="360" w:lineRule="auto"/>
              <w:jc w:val="left"/>
              <w:textAlignment w:val="center"/>
              <w:rPr>
                <w:color w:val="000000"/>
              </w:rPr>
            </w:pPr>
            <w:r>
              <w:rPr>
                <w:rFonts w:ascii="宋体" w:hAnsi="宋体" w:eastAsia="宋体" w:cs="宋体"/>
                <w:color w:val="000000"/>
              </w:rPr>
              <w:t>提交部门</w:t>
            </w:r>
          </w:p>
        </w:tc>
      </w:tr>
      <w:tr w14:paraId="6484B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6485E6">
            <w:pPr>
              <w:spacing w:line="360" w:lineRule="auto"/>
              <w:jc w:val="left"/>
              <w:textAlignment w:val="center"/>
              <w:rPr>
                <w:color w:val="000000"/>
              </w:rPr>
            </w:pPr>
            <w:r>
              <w:rPr>
                <w:rFonts w:ascii="宋体" w:hAnsi="宋体" w:eastAsia="宋体" w:cs="宋体"/>
                <w:color w:val="000000"/>
              </w:rPr>
              <w:t>示例</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8F9ED">
            <w:pPr>
              <w:spacing w:line="360" w:lineRule="auto"/>
              <w:jc w:val="left"/>
              <w:textAlignment w:val="center"/>
              <w:rPr>
                <w:color w:val="000000"/>
              </w:rPr>
            </w:pPr>
            <w:r>
              <w:rPr>
                <w:rFonts w:ascii="宋体" w:hAnsi="宋体" w:eastAsia="宋体" w:cs="宋体"/>
                <w:color w:val="000000"/>
              </w:rPr>
              <w:t>景区外车辆随意停放</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6F119">
            <w:pPr>
              <w:spacing w:line="360" w:lineRule="auto"/>
              <w:jc w:val="left"/>
              <w:textAlignment w:val="center"/>
              <w:rPr>
                <w:color w:val="000000"/>
              </w:rPr>
            </w:pPr>
            <w:r>
              <w:rPr>
                <w:rFonts w:ascii="宋体" w:hAnsi="宋体" w:eastAsia="宋体" w:cs="宋体"/>
                <w:color w:val="000000"/>
              </w:rPr>
              <w:t>缺少疏导等</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B4077">
            <w:pPr>
              <w:spacing w:line="360" w:lineRule="auto"/>
              <w:jc w:val="left"/>
              <w:textAlignment w:val="center"/>
              <w:rPr>
                <w:color w:val="000000"/>
              </w:rPr>
            </w:pPr>
            <w:r>
              <w:rPr>
                <w:rFonts w:ascii="宋体" w:hAnsi="宋体" w:eastAsia="宋体" w:cs="宋体"/>
                <w:color w:val="000000"/>
              </w:rPr>
              <w:t>加强交通疏导等</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A9BF4">
            <w:pPr>
              <w:spacing w:line="360" w:lineRule="auto"/>
              <w:jc w:val="left"/>
              <w:textAlignment w:val="center"/>
              <w:rPr>
                <w:color w:val="000000"/>
              </w:rPr>
            </w:pPr>
            <w:r>
              <w:rPr>
                <w:rFonts w:ascii="宋体" w:hAnsi="宋体" w:eastAsia="宋体" w:cs="宋体"/>
                <w:color w:val="000000"/>
              </w:rPr>
              <w:t>交警部门</w:t>
            </w:r>
          </w:p>
        </w:tc>
      </w:tr>
      <w:tr w14:paraId="1FDD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59374">
            <w:pPr>
              <w:spacing w:line="360" w:lineRule="auto"/>
              <w:jc w:val="left"/>
              <w:textAlignment w:val="center"/>
              <w:rPr>
                <w:color w:val="000000"/>
              </w:rPr>
            </w:pPr>
            <w:r>
              <w:rPr>
                <w:rFonts w:ascii="宋体" w:hAnsi="宋体" w:eastAsia="宋体" w:cs="宋体"/>
                <w:color w:val="000000"/>
              </w:rPr>
              <w:t>任务</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7C4E2B">
            <w:pPr>
              <w:spacing w:line="360" w:lineRule="auto"/>
              <w:jc w:val="left"/>
              <w:textAlignment w:val="center"/>
              <w:rPr>
                <w:color w:val="000000"/>
              </w:rPr>
            </w:pPr>
            <w:r>
              <w:rPr>
                <w:rFonts w:ascii="宋体" w:hAnsi="宋体" w:eastAsia="宋体" w:cs="宋体"/>
                <w:color w:val="000000"/>
              </w:rPr>
              <w:t>①</w:t>
            </w:r>
            <w:r>
              <w:rPr>
                <w:color w:val="000000"/>
              </w:rPr>
              <w:t>____</w:t>
            </w:r>
          </w:p>
        </w:tc>
        <w:tc>
          <w:tcPr>
            <w:tcW w:w="1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DC9E7">
            <w:pPr>
              <w:spacing w:line="360" w:lineRule="auto"/>
              <w:jc w:val="left"/>
              <w:textAlignment w:val="center"/>
              <w:rPr>
                <w:color w:val="000000"/>
              </w:rPr>
            </w:pPr>
            <w:r>
              <w:rPr>
                <w:rFonts w:ascii="宋体" w:hAnsi="宋体" w:eastAsia="宋体" w:cs="宋体"/>
                <w:color w:val="000000"/>
              </w:rPr>
              <w:t>②</w:t>
            </w:r>
            <w:r>
              <w:rPr>
                <w:color w:val="000000"/>
              </w:rPr>
              <w:t>____</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64120">
            <w:pPr>
              <w:spacing w:line="360" w:lineRule="auto"/>
              <w:jc w:val="left"/>
              <w:textAlignment w:val="center"/>
              <w:rPr>
                <w:color w:val="000000"/>
              </w:rPr>
            </w:pPr>
            <w:r>
              <w:rPr>
                <w:rFonts w:ascii="宋体" w:hAnsi="宋体" w:eastAsia="宋体" w:cs="宋体"/>
                <w:color w:val="000000"/>
              </w:rPr>
              <w:t>③</w:t>
            </w:r>
            <w:r>
              <w:rPr>
                <w:color w:val="000000"/>
              </w:rPr>
              <w:t>____</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41A6CF">
            <w:pPr>
              <w:spacing w:line="360" w:lineRule="auto"/>
              <w:jc w:val="left"/>
              <w:textAlignment w:val="center"/>
              <w:rPr>
                <w:color w:val="000000"/>
              </w:rPr>
            </w:pPr>
            <w:r>
              <w:rPr>
                <w:rFonts w:ascii="宋体" w:hAnsi="宋体" w:eastAsia="宋体" w:cs="宋体"/>
                <w:color w:val="000000"/>
              </w:rPr>
              <w:t>④</w:t>
            </w:r>
            <w:r>
              <w:rPr>
                <w:color w:val="000000"/>
              </w:rPr>
              <w:t>____</w:t>
            </w:r>
          </w:p>
        </w:tc>
      </w:tr>
    </w:tbl>
    <w:p w14:paraId="6D8DD897">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ADB1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40D1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53D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58DD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F484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88C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6E3304"/>
    <w:rsid w:val="2C4C5501"/>
    <w:rsid w:val="38274566"/>
    <w:rsid w:val="5F646290"/>
    <w:rsid w:val="79B16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2530</Words>
  <Characters>2676</Characters>
  <Lines>0</Lines>
  <Paragraphs>0</Paragraphs>
  <TotalTime>5</TotalTime>
  <ScaleCrop>false</ScaleCrop>
  <LinksUpToDate>false</LinksUpToDate>
  <CharactersWithSpaces>2792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2025-10-10T10:11:00Z</dcterms:created>
  <dc:creator>学科网试题生产平台</dc:creator>
  <dc:description>3859531580661760</dc:description>
  <cp:lastModifiedBy>上帝掷骰子吗</cp:lastModifiedBy>
  <dcterms:modified xsi:type="dcterms:W3CDTF">2026-02-09T06:17:14Z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8FB0D9AD03C44D9E933864C813683E5D_12</vt:lpwstr>
  </property>
  <property fmtid="{D5CDD505-2E9C-101B-9397-08002B2CF9AE}" pid="8" name="KSOTemplateDocerSaveRecord">
    <vt:lpwstr>eyJoZGlkIjoiMjljNjk0N2RhMTc0NzI3ZTQwZWEyZWMyMzA2NzliMDQiLCJ1c2VySWQiOiI3ODUwOTA2ODcifQ==</vt:lpwstr>
  </property>
</Properties>
</file>