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80A0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10325100</wp:posOffset>
            </wp:positionV>
            <wp:extent cx="482600" cy="3937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82600" cy="393700"/>
                    </a:xfrm>
                    <a:prstGeom prst="rect">
                      <a:avLst/>
                    </a:prstGeom>
                  </pic:spPr>
                </pic:pic>
              </a:graphicData>
            </a:graphic>
          </wp:anchor>
        </w:drawing>
      </w:r>
      <w:r>
        <w:rPr>
          <w:rFonts w:ascii="宋体" w:hAnsi="宋体" w:eastAsia="宋体" w:cs="宋体"/>
          <w:b/>
          <w:color w:val="auto"/>
          <w:sz w:val="32"/>
        </w:rPr>
        <w:t>2025年江苏省徐州市中考道德与法治试题</w:t>
      </w:r>
    </w:p>
    <w:p w14:paraId="76BDF092">
      <w:pPr>
        <w:spacing w:line="360" w:lineRule="auto"/>
        <w:jc w:val="left"/>
      </w:pPr>
      <w:r>
        <w:rPr>
          <w:rFonts w:ascii="宋体" w:hAnsi="宋体" w:eastAsia="宋体" w:cs="宋体"/>
          <w:b/>
          <w:color w:val="auto"/>
          <w:sz w:val="24"/>
        </w:rPr>
        <w:t>注意事项</w:t>
      </w:r>
    </w:p>
    <w:p w14:paraId="5B8DCFF5">
      <w:pPr>
        <w:spacing w:line="360" w:lineRule="auto"/>
        <w:jc w:val="left"/>
      </w:pPr>
      <w:r>
        <w:rPr>
          <w:rFonts w:ascii="宋体" w:hAnsi="宋体" w:eastAsia="宋体" w:cs="宋体"/>
          <w:b/>
          <w:color w:val="auto"/>
          <w:sz w:val="24"/>
        </w:rPr>
        <w:t>1.本卷共8页，满分100分，考试时间120分钟。</w:t>
      </w:r>
    </w:p>
    <w:p w14:paraId="6DE4EBD6">
      <w:pPr>
        <w:spacing w:line="360" w:lineRule="auto"/>
        <w:jc w:val="left"/>
      </w:pPr>
      <w:r>
        <w:rPr>
          <w:rFonts w:ascii="宋体" w:hAnsi="宋体" w:eastAsia="宋体" w:cs="宋体"/>
          <w:b/>
          <w:color w:val="auto"/>
          <w:sz w:val="24"/>
        </w:rPr>
        <w:t>2.答题前，请将姓名、文化考试证号用0.5毫米黑色字迹签字笔填写在本卷和答题卡的指定位置。</w:t>
      </w:r>
    </w:p>
    <w:p w14:paraId="13866DDB">
      <w:pPr>
        <w:spacing w:line="360" w:lineRule="auto"/>
        <w:jc w:val="left"/>
      </w:pPr>
      <w:r>
        <w:rPr>
          <w:rFonts w:ascii="宋体" w:hAnsi="宋体" w:eastAsia="宋体" w:cs="宋体"/>
          <w:b/>
          <w:color w:val="auto"/>
          <w:sz w:val="24"/>
        </w:rPr>
        <w:t>3.答案全部涂、写在答题卡上，写在本卷上无效。考试结束后，将本卷和答题卡一并交回。</w:t>
      </w:r>
    </w:p>
    <w:p w14:paraId="26AB37F0">
      <w:pPr>
        <w:spacing w:line="360" w:lineRule="auto"/>
        <w:jc w:val="left"/>
      </w:pPr>
      <w:r>
        <w:rPr>
          <w:rFonts w:ascii="宋体" w:hAnsi="宋体" w:eastAsia="宋体" w:cs="宋体"/>
          <w:b/>
          <w:color w:val="auto"/>
          <w:sz w:val="24"/>
        </w:rPr>
        <w:t>一、选择题（在下列各题的四个选项中，选择一项最符合题意的。第1至13题为道德与法治试题）</w:t>
      </w:r>
    </w:p>
    <w:p w14:paraId="7D40C3D6">
      <w:pPr>
        <w:spacing w:line="360" w:lineRule="auto"/>
        <w:jc w:val="left"/>
      </w:pPr>
      <w:r>
        <w:rPr>
          <w:color w:val="auto"/>
        </w:rPr>
        <w:t xml:space="preserve">1. </w:t>
      </w:r>
      <w:r>
        <w:rPr>
          <w:rFonts w:ascii="宋体" w:hAnsi="宋体" w:eastAsia="宋体" w:cs="宋体"/>
          <w:color w:val="auto"/>
        </w:rPr>
        <w:t>国家卫健委设置“12356”全国统一心理援助热线，为公众提供心理健康教育、心理咨询、心理疏导、心理危机干预等健康公益服务。国家开设这一热线旨在帮助公众（   ）</w:t>
      </w:r>
    </w:p>
    <w:p w14:paraId="30B49B3C">
      <w:pPr>
        <w:tabs>
          <w:tab w:val="left" w:pos="4873"/>
        </w:tabs>
        <w:spacing w:line="360" w:lineRule="auto"/>
        <w:jc w:val="left"/>
        <w:textAlignment w:val="center"/>
        <w:rPr>
          <w:color w:val="auto"/>
        </w:rPr>
      </w:pPr>
      <w:r>
        <w:t xml:space="preserve">A. </w:t>
      </w:r>
      <w:r>
        <w:rPr>
          <w:rFonts w:ascii="宋体" w:hAnsi="宋体" w:eastAsia="宋体" w:cs="宋体"/>
          <w:color w:val="auto"/>
        </w:rPr>
        <w:t>接纳自己，追求完美</w:t>
      </w:r>
      <w:r>
        <w:tab/>
      </w:r>
      <w:r>
        <w:t xml:space="preserve">B. </w:t>
      </w:r>
      <w:r>
        <w:rPr>
          <w:rFonts w:ascii="宋体" w:hAnsi="宋体" w:eastAsia="宋体" w:cs="宋体"/>
          <w:color w:val="auto"/>
        </w:rPr>
        <w:t>明辨是非，行己有耻</w:t>
      </w:r>
    </w:p>
    <w:p w14:paraId="564FC8C2">
      <w:pPr>
        <w:tabs>
          <w:tab w:val="left" w:pos="4873"/>
        </w:tabs>
        <w:spacing w:line="360" w:lineRule="auto"/>
        <w:jc w:val="left"/>
        <w:textAlignment w:val="center"/>
        <w:rPr>
          <w:color w:val="000000"/>
        </w:rPr>
      </w:pPr>
      <w:r>
        <w:t xml:space="preserve">C. </w:t>
      </w:r>
      <w:r>
        <w:rPr>
          <w:rFonts w:ascii="宋体" w:hAnsi="宋体" w:eastAsia="宋体" w:cs="宋体"/>
          <w:color w:val="auto"/>
        </w:rPr>
        <w:t>扬长避短，放飞梦想</w:t>
      </w:r>
      <w:r>
        <w:tab/>
      </w:r>
      <w:r>
        <w:t xml:space="preserve">D. </w:t>
      </w:r>
      <w:r>
        <w:rPr>
          <w:rFonts w:ascii="宋体" w:hAnsi="宋体" w:eastAsia="宋体" w:cs="宋体"/>
          <w:color w:val="auto"/>
        </w:rPr>
        <w:t>调节情绪，化解烦恼</w:t>
      </w:r>
    </w:p>
    <w:p w14:paraId="54022D59">
      <w:pPr>
        <w:spacing w:line="360" w:lineRule="auto"/>
        <w:jc w:val="left"/>
        <w:textAlignment w:val="center"/>
        <w:rPr>
          <w:color w:val="000000"/>
        </w:rPr>
      </w:pPr>
      <w:r>
        <w:rPr>
          <w:color w:val="000000"/>
        </w:rPr>
        <w:t xml:space="preserve">2. </w:t>
      </w:r>
      <w:r>
        <w:rPr>
          <w:rFonts w:ascii="宋体" w:hAnsi="宋体" w:eastAsia="宋体" w:cs="宋体"/>
          <w:color w:val="000000"/>
        </w:rPr>
        <w:t>对下图漫画理解恰当的是（   ）</w:t>
      </w:r>
    </w:p>
    <w:p w14:paraId="288355B0">
      <w:pPr>
        <w:spacing w:line="360" w:lineRule="auto"/>
        <w:jc w:val="left"/>
        <w:textAlignment w:val="center"/>
        <w:rPr>
          <w:color w:val="000000"/>
        </w:rPr>
      </w:pPr>
      <w:r>
        <w:rPr>
          <w:color w:val="000000"/>
        </w:rPr>
        <w:drawing>
          <wp:inline distT="0" distB="0" distL="114300" distR="114300">
            <wp:extent cx="1323975" cy="1609725"/>
            <wp:effectExtent l="0" t="0" r="9525" b="889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23975" cy="1609725"/>
                    </a:xfrm>
                    <a:prstGeom prst="rect">
                      <a:avLst/>
                    </a:prstGeom>
                  </pic:spPr>
                </pic:pic>
              </a:graphicData>
            </a:graphic>
          </wp:inline>
        </w:drawing>
      </w:r>
    </w:p>
    <w:p w14:paraId="3C4D28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善于与人交往</w:t>
      </w:r>
      <w:r>
        <w:rPr>
          <w:color w:val="000000"/>
        </w:rPr>
        <w:tab/>
      </w:r>
      <w:r>
        <w:rPr>
          <w:color w:val="000000"/>
        </w:rPr>
        <w:t xml:space="preserve">B. </w:t>
      </w:r>
      <w:r>
        <w:rPr>
          <w:rFonts w:ascii="宋体" w:hAnsi="宋体" w:eastAsia="宋体" w:cs="宋体"/>
          <w:color w:val="000000"/>
        </w:rPr>
        <w:t>学会自立自强</w:t>
      </w:r>
      <w:r>
        <w:rPr>
          <w:color w:val="000000"/>
        </w:rPr>
        <w:tab/>
      </w:r>
      <w:r>
        <w:rPr>
          <w:color w:val="000000"/>
        </w:rPr>
        <w:t xml:space="preserve">C. </w:t>
      </w:r>
      <w:r>
        <w:rPr>
          <w:rFonts w:ascii="宋体" w:hAnsi="宋体" w:eastAsia="宋体" w:cs="宋体"/>
          <w:color w:val="000000"/>
        </w:rPr>
        <w:t>寻找榜样力量</w:t>
      </w:r>
      <w:r>
        <w:rPr>
          <w:color w:val="000000"/>
        </w:rPr>
        <w:tab/>
      </w:r>
      <w:r>
        <w:rPr>
          <w:color w:val="000000"/>
        </w:rPr>
        <w:t xml:space="preserve">D. </w:t>
      </w:r>
      <w:r>
        <w:rPr>
          <w:rFonts w:ascii="宋体" w:hAnsi="宋体" w:eastAsia="宋体" w:cs="宋体"/>
          <w:color w:val="000000"/>
        </w:rPr>
        <w:t>能够欣赏他人</w:t>
      </w:r>
    </w:p>
    <w:p w14:paraId="4C48BC52">
      <w:pPr>
        <w:spacing w:line="360" w:lineRule="auto"/>
        <w:jc w:val="left"/>
        <w:textAlignment w:val="center"/>
        <w:rPr>
          <w:color w:val="000000"/>
        </w:rPr>
      </w:pPr>
      <w:r>
        <w:rPr>
          <w:color w:val="000000"/>
        </w:rPr>
        <w:t xml:space="preserve">3. </w:t>
      </w:r>
      <w:r>
        <w:rPr>
          <w:rFonts w:ascii="宋体" w:hAnsi="宋体" w:eastAsia="宋体" w:cs="宋体"/>
          <w:color w:val="000000"/>
        </w:rPr>
        <w:t>生活中，总有一些事让我们感动，要学会抱着感恩的心回馈。下表内容对应合理的是（   ）</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4680"/>
        <w:gridCol w:w="2265"/>
      </w:tblGrid>
      <w:tr w14:paraId="6A3AB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4B4E0">
            <w:pPr>
              <w:spacing w:line="360" w:lineRule="auto"/>
              <w:jc w:val="both"/>
              <w:textAlignment w:val="center"/>
              <w:rPr>
                <w:color w:val="000000"/>
              </w:rPr>
            </w:pPr>
            <w:r>
              <w:rPr>
                <w:rFonts w:ascii="宋体" w:hAnsi="宋体" w:eastAsia="宋体" w:cs="宋体"/>
                <w:color w:val="000000"/>
              </w:rPr>
              <w:t>序号</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1190E">
            <w:pPr>
              <w:spacing w:line="360" w:lineRule="auto"/>
              <w:jc w:val="both"/>
              <w:textAlignment w:val="center"/>
              <w:rPr>
                <w:color w:val="000000"/>
              </w:rPr>
            </w:pPr>
            <w:r>
              <w:rPr>
                <w:rFonts w:ascii="宋体" w:hAnsi="宋体" w:eastAsia="宋体" w:cs="宋体"/>
                <w:color w:val="000000"/>
              </w:rPr>
              <w:t>感动的事情</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32729">
            <w:pPr>
              <w:spacing w:line="360" w:lineRule="auto"/>
              <w:jc w:val="both"/>
              <w:textAlignment w:val="center"/>
              <w:rPr>
                <w:color w:val="000000"/>
              </w:rPr>
            </w:pPr>
            <w:r>
              <w:rPr>
                <w:rFonts w:ascii="宋体" w:hAnsi="宋体" w:eastAsia="宋体" w:cs="宋体"/>
                <w:color w:val="000000"/>
              </w:rPr>
              <w:t>我的回馈</w:t>
            </w:r>
          </w:p>
        </w:tc>
      </w:tr>
      <w:tr w14:paraId="67E38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1C979">
            <w:pPr>
              <w:spacing w:line="360" w:lineRule="auto"/>
              <w:jc w:val="both"/>
              <w:textAlignment w:val="center"/>
              <w:rPr>
                <w:color w:val="000000"/>
              </w:rPr>
            </w:pPr>
            <w:r>
              <w:rPr>
                <w:rFonts w:ascii="宋体" w:hAnsi="宋体" w:eastAsia="宋体" w:cs="宋体"/>
                <w:color w:val="000000"/>
              </w:rPr>
              <w:t>①</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2AA28">
            <w:pPr>
              <w:spacing w:line="360" w:lineRule="auto"/>
              <w:jc w:val="both"/>
              <w:textAlignment w:val="center"/>
              <w:rPr>
                <w:color w:val="000000"/>
              </w:rPr>
            </w:pPr>
            <w:r>
              <w:rPr>
                <w:rFonts w:ascii="宋体" w:hAnsi="宋体" w:eastAsia="宋体" w:cs="宋体"/>
                <w:color w:val="000000"/>
              </w:rPr>
              <w:t>当我伤心难过时，朋友会第一时间给我安慰</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37FD6">
            <w:pPr>
              <w:spacing w:line="360" w:lineRule="auto"/>
              <w:jc w:val="both"/>
              <w:textAlignment w:val="center"/>
              <w:rPr>
                <w:color w:val="000000"/>
              </w:rPr>
            </w:pPr>
            <w:r>
              <w:rPr>
                <w:rFonts w:ascii="宋体" w:hAnsi="宋体" w:eastAsia="宋体" w:cs="宋体"/>
                <w:color w:val="000000"/>
              </w:rPr>
              <w:t>要为朋友做所有事情</w:t>
            </w:r>
          </w:p>
        </w:tc>
      </w:tr>
      <w:tr w14:paraId="56095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233BA">
            <w:pPr>
              <w:spacing w:line="360" w:lineRule="auto"/>
              <w:jc w:val="both"/>
              <w:textAlignment w:val="center"/>
              <w:rPr>
                <w:color w:val="000000"/>
              </w:rPr>
            </w:pPr>
            <w:r>
              <w:rPr>
                <w:rFonts w:ascii="宋体" w:hAnsi="宋体" w:eastAsia="宋体" w:cs="宋体"/>
                <w:color w:val="000000"/>
              </w:rPr>
              <w:t>②</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8F1A70">
            <w:pPr>
              <w:spacing w:line="360" w:lineRule="auto"/>
              <w:jc w:val="both"/>
              <w:textAlignment w:val="center"/>
              <w:rPr>
                <w:color w:val="000000"/>
              </w:rPr>
            </w:pPr>
            <w:r>
              <w:rPr>
                <w:rFonts w:ascii="宋体" w:hAnsi="宋体" w:eastAsia="宋体" w:cs="宋体"/>
                <w:color w:val="000000"/>
              </w:rPr>
              <w:t>当我成绩下滑时，我看到了老师鼓励的眼神</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BF40E">
            <w:pPr>
              <w:spacing w:line="360" w:lineRule="auto"/>
              <w:jc w:val="both"/>
              <w:textAlignment w:val="center"/>
              <w:rPr>
                <w:color w:val="000000"/>
              </w:rPr>
            </w:pPr>
            <w:r>
              <w:rPr>
                <w:rFonts w:ascii="宋体" w:hAnsi="宋体" w:eastAsia="宋体" w:cs="宋体"/>
                <w:color w:val="000000"/>
              </w:rPr>
              <w:t>课堂上更加专注听讲</w:t>
            </w:r>
          </w:p>
        </w:tc>
      </w:tr>
      <w:tr w14:paraId="4335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2F93B">
            <w:pPr>
              <w:spacing w:line="360" w:lineRule="auto"/>
              <w:jc w:val="both"/>
              <w:textAlignment w:val="center"/>
              <w:rPr>
                <w:color w:val="000000"/>
              </w:rPr>
            </w:pPr>
            <w:r>
              <w:rPr>
                <w:rFonts w:ascii="宋体" w:hAnsi="宋体" w:eastAsia="宋体" w:cs="宋体"/>
                <w:color w:val="000000"/>
              </w:rPr>
              <w:t>③</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715B4E">
            <w:pPr>
              <w:spacing w:line="360" w:lineRule="auto"/>
              <w:jc w:val="both"/>
              <w:textAlignment w:val="center"/>
              <w:rPr>
                <w:color w:val="000000"/>
              </w:rPr>
            </w:pPr>
            <w:r>
              <w:rPr>
                <w:rFonts w:ascii="宋体" w:hAnsi="宋体" w:eastAsia="宋体" w:cs="宋体"/>
                <w:color w:val="000000"/>
              </w:rPr>
              <w:t>当我放学回家后，总能吃到父母做好的饭菜</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4A375">
            <w:pPr>
              <w:spacing w:line="360" w:lineRule="auto"/>
              <w:jc w:val="both"/>
              <w:textAlignment w:val="center"/>
              <w:rPr>
                <w:color w:val="000000"/>
              </w:rPr>
            </w:pPr>
            <w:r>
              <w:rPr>
                <w:rFonts w:ascii="宋体" w:hAnsi="宋体" w:eastAsia="宋体" w:cs="宋体"/>
                <w:color w:val="000000"/>
              </w:rPr>
              <w:t>顺从父母的一切安排</w:t>
            </w:r>
          </w:p>
        </w:tc>
      </w:tr>
      <w:tr w14:paraId="69ECA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2C35C5">
            <w:pPr>
              <w:spacing w:line="360" w:lineRule="auto"/>
              <w:jc w:val="both"/>
              <w:textAlignment w:val="center"/>
              <w:rPr>
                <w:color w:val="000000"/>
              </w:rPr>
            </w:pPr>
            <w:r>
              <w:rPr>
                <w:rFonts w:ascii="宋体" w:hAnsi="宋体" w:eastAsia="宋体" w:cs="宋体"/>
                <w:color w:val="000000"/>
              </w:rPr>
              <w:t>④</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E104E">
            <w:pPr>
              <w:spacing w:line="360" w:lineRule="auto"/>
              <w:jc w:val="both"/>
              <w:textAlignment w:val="center"/>
              <w:rPr>
                <w:color w:val="000000"/>
              </w:rPr>
            </w:pPr>
            <w:r>
              <w:rPr>
                <w:rFonts w:ascii="宋体" w:hAnsi="宋体" w:eastAsia="宋体" w:cs="宋体"/>
                <w:color w:val="000000"/>
              </w:rPr>
              <w:t>当我不熟路况时，热心人及时给我指引方向</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F81E06">
            <w:pPr>
              <w:spacing w:line="360" w:lineRule="auto"/>
              <w:jc w:val="both"/>
              <w:textAlignment w:val="center"/>
              <w:rPr>
                <w:color w:val="000000"/>
              </w:rPr>
            </w:pPr>
            <w:r>
              <w:rPr>
                <w:rFonts w:ascii="宋体" w:hAnsi="宋体" w:eastAsia="宋体" w:cs="宋体"/>
                <w:color w:val="000000"/>
              </w:rPr>
              <w:t>积极主动地帮助他人</w:t>
            </w:r>
          </w:p>
        </w:tc>
      </w:tr>
    </w:tbl>
    <w:p w14:paraId="5677CDFC">
      <w:pPr>
        <w:spacing w:line="360" w:lineRule="auto"/>
        <w:jc w:val="left"/>
        <w:textAlignment w:val="center"/>
        <w:rPr>
          <w:color w:val="000000"/>
        </w:rPr>
      </w:pPr>
    </w:p>
    <w:p w14:paraId="29D3346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9C9A541">
      <w:pPr>
        <w:spacing w:line="360" w:lineRule="auto"/>
        <w:jc w:val="left"/>
        <w:textAlignment w:val="center"/>
        <w:rPr>
          <w:color w:val="000000"/>
        </w:rPr>
      </w:pPr>
      <w:r>
        <w:rPr>
          <w:color w:val="000000"/>
        </w:rPr>
        <w:t xml:space="preserve">4. </w:t>
      </w:r>
      <w:r>
        <w:rPr>
          <w:rFonts w:ascii="宋体" w:hAnsi="宋体" w:eastAsia="宋体" w:cs="宋体"/>
          <w:color w:val="000000"/>
        </w:rPr>
        <w:t>《中华人民共和国学前教育法》第一条“为了保障适龄儿童接受学前教育……根据宪法，制定本法。”这一法律条文说明了宪法（   ）</w:t>
      </w:r>
    </w:p>
    <w:p w14:paraId="1CE2D0A1">
      <w:pPr>
        <w:spacing w:line="360" w:lineRule="auto"/>
        <w:jc w:val="left"/>
        <w:textAlignment w:val="center"/>
        <w:rPr>
          <w:color w:val="000000"/>
        </w:rPr>
      </w:pPr>
      <w:r>
        <w:rPr>
          <w:color w:val="000000"/>
        </w:rPr>
        <w:t xml:space="preserve">A. </w:t>
      </w:r>
      <w:r>
        <w:rPr>
          <w:rFonts w:ascii="宋体" w:hAnsi="宋体" w:eastAsia="宋体" w:cs="宋体"/>
          <w:color w:val="000000"/>
        </w:rPr>
        <w:t>是其他法律的立法基础和立法依据</w:t>
      </w:r>
    </w:p>
    <w:p w14:paraId="3F41E271">
      <w:pPr>
        <w:spacing w:line="360" w:lineRule="auto"/>
        <w:jc w:val="left"/>
        <w:textAlignment w:val="center"/>
        <w:rPr>
          <w:color w:val="000000"/>
        </w:rPr>
      </w:pPr>
      <w:r>
        <w:rPr>
          <w:color w:val="000000"/>
        </w:rPr>
        <w:t xml:space="preserve">B. </w:t>
      </w:r>
      <w:r>
        <w:rPr>
          <w:rFonts w:ascii="宋体" w:hAnsi="宋体" w:eastAsia="宋体" w:cs="宋体"/>
          <w:color w:val="000000"/>
        </w:rPr>
        <w:t>是一切组织和个人的根本活动准则</w:t>
      </w:r>
    </w:p>
    <w:p w14:paraId="5457F899">
      <w:pPr>
        <w:spacing w:line="360" w:lineRule="auto"/>
        <w:jc w:val="left"/>
        <w:textAlignment w:val="center"/>
        <w:rPr>
          <w:color w:val="000000"/>
        </w:rPr>
      </w:pPr>
      <w:r>
        <w:rPr>
          <w:color w:val="000000"/>
        </w:rPr>
        <w:t xml:space="preserve">C. </w:t>
      </w:r>
      <w:r>
        <w:rPr>
          <w:rFonts w:ascii="宋体" w:hAnsi="宋体" w:eastAsia="宋体" w:cs="宋体"/>
          <w:color w:val="000000"/>
        </w:rPr>
        <w:t>制定和修改程序比其他法律更加严格</w:t>
      </w:r>
    </w:p>
    <w:p w14:paraId="483550F5">
      <w:pPr>
        <w:spacing w:line="360" w:lineRule="auto"/>
        <w:jc w:val="left"/>
        <w:textAlignment w:val="center"/>
        <w:rPr>
          <w:color w:val="000000"/>
        </w:rPr>
      </w:pPr>
      <w:r>
        <w:rPr>
          <w:color w:val="000000"/>
        </w:rPr>
        <w:t xml:space="preserve">D. </w:t>
      </w:r>
      <w:r>
        <w:rPr>
          <w:rFonts w:ascii="宋体" w:hAnsi="宋体" w:eastAsia="宋体" w:cs="宋体"/>
          <w:color w:val="000000"/>
        </w:rPr>
        <w:t>规定的内容是国家生活中的一般性问题</w:t>
      </w:r>
    </w:p>
    <w:p w14:paraId="668C9E80">
      <w:pPr>
        <w:spacing w:line="360" w:lineRule="auto"/>
        <w:jc w:val="left"/>
        <w:textAlignment w:val="center"/>
        <w:rPr>
          <w:color w:val="000000"/>
        </w:rPr>
      </w:pPr>
      <w:r>
        <w:rPr>
          <w:color w:val="000000"/>
        </w:rPr>
        <w:t xml:space="preserve">5. </w:t>
      </w:r>
      <w:r>
        <w:rPr>
          <w:rFonts w:ascii="宋体" w:hAnsi="宋体" w:eastAsia="宋体" w:cs="宋体"/>
          <w:color w:val="000000"/>
        </w:rPr>
        <w:t>为营造浓厚的读书氛围，徐州市开展阅读推广、图书展销等阅读活动。这样做有利于青少年（   ）</w:t>
      </w:r>
    </w:p>
    <w:p w14:paraId="109685DB">
      <w:pPr>
        <w:spacing w:line="360" w:lineRule="auto"/>
        <w:jc w:val="left"/>
        <w:textAlignment w:val="center"/>
        <w:rPr>
          <w:color w:val="000000"/>
        </w:rPr>
      </w:pPr>
      <w:r>
        <w:rPr>
          <w:color w:val="000000"/>
        </w:rPr>
        <w:t xml:space="preserve">A. </w:t>
      </w:r>
      <w:r>
        <w:rPr>
          <w:rFonts w:ascii="宋体" w:hAnsi="宋体" w:eastAsia="宋体" w:cs="宋体"/>
          <w:color w:val="000000"/>
        </w:rPr>
        <w:t>发扬实干精神，开创美好未来</w:t>
      </w:r>
    </w:p>
    <w:p w14:paraId="35753CEF">
      <w:pPr>
        <w:spacing w:line="360" w:lineRule="auto"/>
        <w:jc w:val="left"/>
        <w:textAlignment w:val="center"/>
        <w:rPr>
          <w:color w:val="000000"/>
        </w:rPr>
      </w:pPr>
      <w:r>
        <w:rPr>
          <w:color w:val="000000"/>
        </w:rPr>
        <w:t xml:space="preserve">B. </w:t>
      </w:r>
      <w:r>
        <w:rPr>
          <w:rFonts w:ascii="宋体" w:hAnsi="宋体" w:eastAsia="宋体" w:cs="宋体"/>
          <w:color w:val="000000"/>
        </w:rPr>
        <w:t>积极承担责任，实现人生价值</w:t>
      </w:r>
    </w:p>
    <w:p w14:paraId="155B7EB5">
      <w:pPr>
        <w:spacing w:line="360" w:lineRule="auto"/>
        <w:jc w:val="left"/>
        <w:textAlignment w:val="center"/>
        <w:rPr>
          <w:color w:val="000000"/>
        </w:rPr>
      </w:pPr>
      <w:r>
        <w:rPr>
          <w:color w:val="000000"/>
        </w:rPr>
        <w:t xml:space="preserve">C. </w:t>
      </w:r>
      <w:r>
        <w:rPr>
          <w:rFonts w:ascii="宋体" w:hAnsi="宋体" w:eastAsia="宋体" w:cs="宋体"/>
          <w:color w:val="000000"/>
        </w:rPr>
        <w:t>投身祖国建设，参加社会实践</w:t>
      </w:r>
    </w:p>
    <w:p w14:paraId="2B8BE872">
      <w:pPr>
        <w:spacing w:line="360" w:lineRule="auto"/>
        <w:jc w:val="left"/>
        <w:textAlignment w:val="center"/>
        <w:rPr>
          <w:color w:val="000000"/>
        </w:rPr>
      </w:pPr>
      <w:r>
        <w:rPr>
          <w:color w:val="000000"/>
        </w:rPr>
        <w:t xml:space="preserve">D. </w:t>
      </w:r>
      <w:r>
        <w:rPr>
          <w:rFonts w:ascii="宋体" w:hAnsi="宋体" w:eastAsia="宋体" w:cs="宋体"/>
          <w:color w:val="000000"/>
        </w:rPr>
        <w:t>滋养精神家园，培养读书习惯</w:t>
      </w:r>
    </w:p>
    <w:p w14:paraId="0ECFD9E6">
      <w:pPr>
        <w:spacing w:line="360" w:lineRule="auto"/>
        <w:jc w:val="left"/>
        <w:textAlignment w:val="center"/>
        <w:rPr>
          <w:color w:val="000000"/>
        </w:rPr>
      </w:pPr>
      <w:r>
        <w:rPr>
          <w:color w:val="000000"/>
        </w:rPr>
        <w:t xml:space="preserve">6. </w:t>
      </w:r>
      <w:r>
        <w:rPr>
          <w:rFonts w:ascii="宋体" w:hAnsi="宋体" w:eastAsia="宋体" w:cs="宋体"/>
          <w:color w:val="000000"/>
        </w:rPr>
        <w:t>2024年民营企业在我国外贸领域创造了三个“首次”：有进出口实绩</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民营企业数量首次超过60万家，民营企业首次成为我国高技术产品的最大进出口主体，民营企业占我国消费品进出口比例首次超过50%。这说明（   ）</w:t>
      </w:r>
    </w:p>
    <w:p w14:paraId="4C0709A5">
      <w:pPr>
        <w:spacing w:line="360" w:lineRule="auto"/>
        <w:jc w:val="left"/>
        <w:textAlignment w:val="center"/>
        <w:rPr>
          <w:color w:val="000000"/>
        </w:rPr>
      </w:pPr>
      <w:r>
        <w:rPr>
          <w:color w:val="000000"/>
        </w:rPr>
        <w:t xml:space="preserve">A. </w:t>
      </w:r>
      <w:r>
        <w:rPr>
          <w:rFonts w:ascii="宋体" w:hAnsi="宋体" w:eastAsia="宋体" w:cs="宋体"/>
          <w:color w:val="000000"/>
        </w:rPr>
        <w:t>民营经济是我国国民经济</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主导力量</w:t>
      </w:r>
    </w:p>
    <w:p w14:paraId="273F907B">
      <w:pPr>
        <w:spacing w:line="360" w:lineRule="auto"/>
        <w:jc w:val="left"/>
        <w:textAlignment w:val="center"/>
        <w:rPr>
          <w:color w:val="000000"/>
        </w:rPr>
      </w:pPr>
      <w:r>
        <w:rPr>
          <w:color w:val="000000"/>
        </w:rPr>
        <w:t xml:space="preserve">B. </w:t>
      </w:r>
      <w:r>
        <w:rPr>
          <w:rFonts w:ascii="宋体" w:hAnsi="宋体" w:eastAsia="宋体" w:cs="宋体"/>
          <w:color w:val="000000"/>
        </w:rPr>
        <w:t>民营经济在国民经济中发挥主体作用</w:t>
      </w:r>
    </w:p>
    <w:p w14:paraId="37CF9B4D">
      <w:pPr>
        <w:spacing w:line="360" w:lineRule="auto"/>
        <w:jc w:val="left"/>
        <w:textAlignment w:val="center"/>
        <w:rPr>
          <w:color w:val="000000"/>
        </w:rPr>
      </w:pPr>
      <w:r>
        <w:rPr>
          <w:color w:val="000000"/>
        </w:rPr>
        <w:t xml:space="preserve">C. </w:t>
      </w:r>
      <w:r>
        <w:rPr>
          <w:rFonts w:ascii="宋体" w:hAnsi="宋体" w:eastAsia="宋体" w:cs="宋体"/>
          <w:color w:val="000000"/>
        </w:rPr>
        <w:t>我国鼓励、支持、引导民营经济发展</w:t>
      </w:r>
    </w:p>
    <w:p w14:paraId="242560E1">
      <w:pPr>
        <w:spacing w:line="360" w:lineRule="auto"/>
        <w:jc w:val="left"/>
        <w:textAlignment w:val="center"/>
        <w:rPr>
          <w:color w:val="000000"/>
        </w:rPr>
      </w:pPr>
      <w:r>
        <w:rPr>
          <w:color w:val="000000"/>
        </w:rPr>
        <w:t xml:space="preserve">D. </w:t>
      </w:r>
      <w:r>
        <w:rPr>
          <w:rFonts w:ascii="宋体" w:hAnsi="宋体" w:eastAsia="宋体" w:cs="宋体"/>
          <w:color w:val="000000"/>
        </w:rPr>
        <w:t>民营经济是综合国力竞争的决定性因素</w:t>
      </w:r>
    </w:p>
    <w:p w14:paraId="04206411">
      <w:pPr>
        <w:spacing w:line="360" w:lineRule="auto"/>
        <w:jc w:val="left"/>
        <w:textAlignment w:val="center"/>
        <w:rPr>
          <w:color w:val="000000"/>
        </w:rPr>
      </w:pPr>
      <w:r>
        <w:rPr>
          <w:color w:val="000000"/>
        </w:rPr>
        <w:t xml:space="preserve">7. </w:t>
      </w:r>
      <w:r>
        <w:rPr>
          <w:rFonts w:ascii="宋体" w:hAnsi="宋体" w:eastAsia="宋体" w:cs="宋体"/>
          <w:color w:val="000000"/>
        </w:rPr>
        <w:t>以下表述能反映两幅图表之间内在联系的是（   ）</w:t>
      </w:r>
    </w:p>
    <w:p w14:paraId="7D162124">
      <w:pPr>
        <w:spacing w:line="360" w:lineRule="auto"/>
        <w:jc w:val="left"/>
        <w:textAlignment w:val="center"/>
        <w:rPr>
          <w:color w:val="000000"/>
        </w:rPr>
      </w:pPr>
      <w:r>
        <w:rPr>
          <w:color w:val="000000"/>
        </w:rPr>
        <w:drawing>
          <wp:inline distT="0" distB="0" distL="114300" distR="114300">
            <wp:extent cx="5238750" cy="1597025"/>
            <wp:effectExtent l="0" t="0" r="0" b="317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597389"/>
                    </a:xfrm>
                    <a:prstGeom prst="rect">
                      <a:avLst/>
                    </a:prstGeom>
                  </pic:spPr>
                </pic:pic>
              </a:graphicData>
            </a:graphic>
          </wp:inline>
        </w:drawing>
      </w:r>
    </w:p>
    <w:p w14:paraId="65951095">
      <w:pPr>
        <w:spacing w:line="360" w:lineRule="auto"/>
        <w:jc w:val="left"/>
        <w:textAlignment w:val="center"/>
        <w:rPr>
          <w:color w:val="000000"/>
        </w:rPr>
      </w:pPr>
      <w:r>
        <w:rPr>
          <w:rFonts w:ascii="宋体" w:hAnsi="宋体" w:eastAsia="宋体" w:cs="宋体"/>
          <w:color w:val="000000"/>
        </w:rPr>
        <w:t>①技术创新促进生产力的发展和社会财富的增加</w:t>
      </w:r>
      <w:r>
        <w:rPr>
          <w:color w:val="000000"/>
        </w:rPr>
        <w:t xml:space="preserve">    </w:t>
      </w:r>
    </w:p>
    <w:p w14:paraId="7712196E">
      <w:pPr>
        <w:spacing w:line="360" w:lineRule="auto"/>
        <w:jc w:val="left"/>
        <w:textAlignment w:val="center"/>
        <w:rPr>
          <w:color w:val="000000"/>
        </w:rPr>
      </w:pPr>
      <w:r>
        <w:rPr>
          <w:rFonts w:ascii="宋体" w:hAnsi="宋体" w:eastAsia="宋体" w:cs="宋体"/>
          <w:color w:val="000000"/>
        </w:rPr>
        <w:t>②我国经济总量</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增加为技术研发提供物质基础</w:t>
      </w:r>
    </w:p>
    <w:p w14:paraId="5499ABF1">
      <w:pPr>
        <w:spacing w:line="360" w:lineRule="auto"/>
        <w:jc w:val="left"/>
        <w:textAlignment w:val="center"/>
        <w:rPr>
          <w:color w:val="000000"/>
        </w:rPr>
      </w:pPr>
      <w:r>
        <w:rPr>
          <w:rFonts w:ascii="宋体" w:hAnsi="宋体" w:eastAsia="宋体" w:cs="宋体"/>
          <w:color w:val="000000"/>
        </w:rPr>
        <w:t>③推动研发事业是促进人的全面发展的根本途径</w:t>
      </w:r>
      <w:r>
        <w:rPr>
          <w:color w:val="000000"/>
        </w:rPr>
        <w:t xml:space="preserve">    </w:t>
      </w:r>
    </w:p>
    <w:p w14:paraId="5172517D">
      <w:pPr>
        <w:spacing w:line="360" w:lineRule="auto"/>
        <w:jc w:val="left"/>
        <w:textAlignment w:val="center"/>
        <w:rPr>
          <w:color w:val="000000"/>
        </w:rPr>
      </w:pPr>
      <w:r>
        <w:rPr>
          <w:rFonts w:ascii="宋体" w:hAnsi="宋体" w:eastAsia="宋体" w:cs="宋体"/>
          <w:color w:val="000000"/>
        </w:rPr>
        <w:t>④我国推进高质量发展还有许多技术的卡点瓶颈</w:t>
      </w:r>
    </w:p>
    <w:p w14:paraId="27A83D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AEAAA72">
      <w:pPr>
        <w:spacing w:line="360" w:lineRule="auto"/>
        <w:jc w:val="left"/>
        <w:textAlignment w:val="center"/>
        <w:rPr>
          <w:color w:val="000000"/>
        </w:rPr>
      </w:pPr>
      <w:r>
        <w:rPr>
          <w:color w:val="000000"/>
        </w:rPr>
        <w:t xml:space="preserve">8. </w:t>
      </w:r>
      <w:r>
        <w:rPr>
          <w:rFonts w:ascii="宋体" w:hAnsi="宋体" w:eastAsia="宋体" w:cs="宋体"/>
          <w:color w:val="000000"/>
        </w:rPr>
        <w:t>黄某为境外人员刺探、非法提供国家秘密，被人民法院判处有期徒刑五年，剥夺政治权利一年，并处没收个人财产人民币五万元。对此案件认识正确的是（   ）</w:t>
      </w:r>
    </w:p>
    <w:p w14:paraId="59333854">
      <w:pPr>
        <w:spacing w:line="360" w:lineRule="auto"/>
        <w:jc w:val="left"/>
        <w:textAlignment w:val="center"/>
        <w:rPr>
          <w:color w:val="000000"/>
        </w:rPr>
      </w:pPr>
      <w:r>
        <w:rPr>
          <w:rFonts w:ascii="宋体" w:hAnsi="宋体" w:eastAsia="宋体" w:cs="宋体"/>
          <w:color w:val="000000"/>
        </w:rPr>
        <w:t>①法律规范着全体社会成员的行为</w:t>
      </w:r>
      <w:r>
        <w:rPr>
          <w:color w:val="000000"/>
        </w:rPr>
        <w:t xml:space="preserve">    </w:t>
      </w:r>
    </w:p>
    <w:p w14:paraId="19ACBE8B">
      <w:pPr>
        <w:spacing w:line="360" w:lineRule="auto"/>
        <w:jc w:val="left"/>
        <w:textAlignment w:val="center"/>
        <w:rPr>
          <w:color w:val="000000"/>
        </w:rPr>
      </w:pPr>
      <w:r>
        <w:rPr>
          <w:rFonts w:ascii="宋体" w:hAnsi="宋体" w:eastAsia="宋体" w:cs="宋体"/>
          <w:color w:val="000000"/>
        </w:rPr>
        <w:t>②维护国家安全是公民应尽的义务</w:t>
      </w:r>
    </w:p>
    <w:p w14:paraId="3DD19FDD">
      <w:pPr>
        <w:spacing w:line="360" w:lineRule="auto"/>
        <w:jc w:val="left"/>
        <w:textAlignment w:val="center"/>
        <w:rPr>
          <w:color w:val="000000"/>
        </w:rPr>
      </w:pPr>
      <w:r>
        <w:rPr>
          <w:rFonts w:ascii="宋体" w:hAnsi="宋体" w:eastAsia="宋体" w:cs="宋体"/>
          <w:color w:val="000000"/>
        </w:rPr>
        <w:t>③</w:t>
      </w:r>
      <w:r>
        <w:rPr>
          <w:color w:val="000000"/>
        </w:rPr>
        <w:t>剥</w:t>
      </w:r>
      <w:r>
        <w:rPr>
          <w:rFonts w:ascii="宋体" w:hAnsi="宋体" w:eastAsia="宋体" w:cs="宋体"/>
          <w:color w:val="000000"/>
        </w:rPr>
        <w:t>夺政治权利属于刑罚中的主刑</w:t>
      </w:r>
      <w:r>
        <w:rPr>
          <w:color w:val="000000"/>
        </w:rPr>
        <w:t xml:space="preserve">    </w:t>
      </w:r>
    </w:p>
    <w:p w14:paraId="34D71EFD">
      <w:pPr>
        <w:spacing w:line="360" w:lineRule="auto"/>
        <w:jc w:val="left"/>
        <w:textAlignment w:val="center"/>
        <w:rPr>
          <w:color w:val="000000"/>
        </w:rPr>
      </w:pPr>
      <w:r>
        <w:rPr>
          <w:rFonts w:ascii="宋体" w:hAnsi="宋体" w:eastAsia="宋体" w:cs="宋体"/>
          <w:color w:val="000000"/>
        </w:rPr>
        <w:t>④一旦触犯法律就要受到刑罚处罚</w:t>
      </w:r>
    </w:p>
    <w:p w14:paraId="69AF2D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9DB9690">
      <w:pPr>
        <w:spacing w:line="360" w:lineRule="auto"/>
        <w:jc w:val="left"/>
        <w:textAlignment w:val="center"/>
        <w:rPr>
          <w:color w:val="000000"/>
        </w:rPr>
      </w:pPr>
      <w:r>
        <w:rPr>
          <w:color w:val="000000"/>
        </w:rPr>
        <w:t xml:space="preserve">9. </w:t>
      </w:r>
      <w:r>
        <w:rPr>
          <w:rFonts w:ascii="宋体" w:hAnsi="宋体" w:eastAsia="宋体" w:cs="宋体"/>
          <w:color w:val="000000"/>
        </w:rPr>
        <w:t>同学们在策划一期黑板报时，搜集了以下素材。据此推断该期黑板报的主题最有可能是（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78"/>
        <w:gridCol w:w="3847"/>
      </w:tblGrid>
      <w:tr w14:paraId="600F2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4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DA736">
            <w:pPr>
              <w:spacing w:line="360" w:lineRule="auto"/>
              <w:jc w:val="left"/>
              <w:textAlignment w:val="center"/>
              <w:rPr>
                <w:color w:val="000000"/>
              </w:rPr>
            </w:pPr>
            <w:r>
              <w:rPr>
                <w:rFonts w:ascii="宋体" w:hAnsi="宋体" w:eastAsia="宋体" w:cs="宋体"/>
                <w:color w:val="000000"/>
              </w:rPr>
              <w:t>素材一：革命故事里展现了中国共产党人一往无前的进取精神和百折不挠的拼搏精神，深刻反映了中国共产党人的崇高革命精神。</w:t>
            </w:r>
          </w:p>
        </w:tc>
        <w:tc>
          <w:tcPr>
            <w:tcW w:w="3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7BFBCF">
            <w:pPr>
              <w:spacing w:line="360" w:lineRule="auto"/>
              <w:jc w:val="left"/>
              <w:textAlignment w:val="center"/>
              <w:rPr>
                <w:color w:val="000000"/>
              </w:rPr>
            </w:pPr>
            <w:r>
              <w:rPr>
                <w:rFonts w:ascii="宋体" w:hAnsi="宋体" w:eastAsia="宋体" w:cs="宋体"/>
                <w:color w:val="000000"/>
              </w:rPr>
              <w:t>素材二：一代代航天人“特别能吃苦、特别能战斗、特别能攻关、特别能奉献”，他们用航天精神托举起中国梦的壮丽篇章。</w:t>
            </w:r>
          </w:p>
        </w:tc>
      </w:tr>
    </w:tbl>
    <w:p w14:paraId="4FB46660">
      <w:pPr>
        <w:spacing w:line="360" w:lineRule="auto"/>
        <w:jc w:val="left"/>
        <w:textAlignment w:val="center"/>
        <w:rPr>
          <w:color w:val="000000"/>
        </w:rPr>
      </w:pPr>
    </w:p>
    <w:p w14:paraId="61F411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维护公平正义</w:t>
      </w:r>
      <w:r>
        <w:rPr>
          <w:color w:val="000000"/>
        </w:rPr>
        <w:tab/>
      </w:r>
      <w:r>
        <w:rPr>
          <w:color w:val="000000"/>
        </w:rPr>
        <w:t xml:space="preserve">B. </w:t>
      </w:r>
      <w:r>
        <w:rPr>
          <w:rFonts w:ascii="宋体" w:hAnsi="宋体" w:eastAsia="宋体" w:cs="宋体"/>
          <w:color w:val="000000"/>
        </w:rPr>
        <w:t>劳动铸就辉煌</w:t>
      </w:r>
      <w:r>
        <w:rPr>
          <w:color w:val="000000"/>
        </w:rPr>
        <w:tab/>
      </w:r>
      <w:r>
        <w:rPr>
          <w:color w:val="000000"/>
        </w:rPr>
        <w:t xml:space="preserve">C. </w:t>
      </w:r>
      <w:r>
        <w:rPr>
          <w:rFonts w:ascii="宋体" w:hAnsi="宋体" w:eastAsia="宋体" w:cs="宋体"/>
          <w:color w:val="000000"/>
        </w:rPr>
        <w:t>弘扬民族精神</w:t>
      </w:r>
      <w:r>
        <w:rPr>
          <w:color w:val="000000"/>
        </w:rPr>
        <w:tab/>
      </w:r>
      <w:r>
        <w:rPr>
          <w:color w:val="000000"/>
        </w:rPr>
        <w:t xml:space="preserve">D. </w:t>
      </w:r>
      <w:r>
        <w:rPr>
          <w:rFonts w:ascii="宋体" w:hAnsi="宋体" w:eastAsia="宋体" w:cs="宋体"/>
          <w:color w:val="000000"/>
        </w:rPr>
        <w:t>坚持生命至上</w:t>
      </w:r>
    </w:p>
    <w:p w14:paraId="3D84F2F6">
      <w:pPr>
        <w:spacing w:line="360" w:lineRule="auto"/>
        <w:jc w:val="left"/>
        <w:textAlignment w:val="center"/>
        <w:rPr>
          <w:color w:val="000000"/>
        </w:rPr>
      </w:pPr>
      <w:r>
        <w:rPr>
          <w:color w:val="000000"/>
        </w:rPr>
        <w:t xml:space="preserve">10. </w:t>
      </w:r>
      <w:r>
        <w:rPr>
          <w:rFonts w:ascii="宋体" w:hAnsi="宋体" w:eastAsia="宋体" w:cs="宋体"/>
          <w:color w:val="000000"/>
        </w:rPr>
        <w:t>在年轻一代消费者看来，运用了中国传统元素并符合现代社会生活环境和当代中国人审美的，都可以归类为“新中式”。水墨、太极等中式元素改良创新后，广泛应用在家居、建筑等领域，受到不少消费者的青睐。这表明（   ）</w:t>
      </w:r>
    </w:p>
    <w:p w14:paraId="7A21EFCF">
      <w:pPr>
        <w:spacing w:line="360" w:lineRule="auto"/>
        <w:jc w:val="left"/>
        <w:textAlignment w:val="center"/>
        <w:rPr>
          <w:color w:val="000000"/>
        </w:rPr>
      </w:pPr>
      <w:r>
        <w:rPr>
          <w:rFonts w:ascii="宋体" w:hAnsi="宋体" w:eastAsia="宋体" w:cs="宋体"/>
          <w:color w:val="000000"/>
        </w:rPr>
        <w:t>①“新中式”受到青睐源于对优秀传统文化</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热爱</w:t>
      </w:r>
      <w:r>
        <w:rPr>
          <w:color w:val="000000"/>
        </w:rPr>
        <w:t xml:space="preserve">    </w:t>
      </w:r>
    </w:p>
    <w:p w14:paraId="42D6BFBF">
      <w:pPr>
        <w:spacing w:line="360" w:lineRule="auto"/>
        <w:jc w:val="left"/>
        <w:textAlignment w:val="center"/>
        <w:rPr>
          <w:color w:val="000000"/>
        </w:rPr>
      </w:pPr>
      <w:r>
        <w:rPr>
          <w:rFonts w:ascii="宋体" w:hAnsi="宋体" w:eastAsia="宋体" w:cs="宋体"/>
          <w:color w:val="000000"/>
        </w:rPr>
        <w:t>②传统文化与现代生活结合能产生世界最优秀文化</w:t>
      </w:r>
    </w:p>
    <w:p w14:paraId="625BF9F7">
      <w:pPr>
        <w:spacing w:line="360" w:lineRule="auto"/>
        <w:jc w:val="left"/>
        <w:textAlignment w:val="center"/>
        <w:rPr>
          <w:color w:val="000000"/>
        </w:rPr>
      </w:pPr>
      <w:r>
        <w:rPr>
          <w:rFonts w:ascii="宋体" w:hAnsi="宋体" w:eastAsia="宋体" w:cs="宋体"/>
          <w:color w:val="000000"/>
        </w:rPr>
        <w:t>③“新中式”日益彰显中华优秀传统文化的新魅力</w:t>
      </w:r>
      <w:r>
        <w:rPr>
          <w:color w:val="000000"/>
        </w:rPr>
        <w:t xml:space="preserve">    </w:t>
      </w:r>
    </w:p>
    <w:p w14:paraId="0C0BE580">
      <w:pPr>
        <w:spacing w:line="360" w:lineRule="auto"/>
        <w:jc w:val="left"/>
        <w:textAlignment w:val="center"/>
        <w:rPr>
          <w:color w:val="000000"/>
        </w:rPr>
      </w:pPr>
      <w:r>
        <w:rPr>
          <w:rFonts w:ascii="宋体" w:hAnsi="宋体" w:eastAsia="宋体" w:cs="宋体"/>
          <w:color w:val="000000"/>
        </w:rPr>
        <w:t>④任何传统文化都必须在社会发展过程中进行改良</w:t>
      </w:r>
    </w:p>
    <w:p w14:paraId="26B5D5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00A4254">
      <w:pPr>
        <w:spacing w:line="360" w:lineRule="auto"/>
        <w:jc w:val="left"/>
        <w:textAlignment w:val="center"/>
        <w:rPr>
          <w:color w:val="000000"/>
        </w:rPr>
      </w:pPr>
      <w:r>
        <w:rPr>
          <w:color w:val="000000"/>
        </w:rPr>
        <w:t xml:space="preserve">11. </w:t>
      </w:r>
      <w:r>
        <w:rPr>
          <w:rFonts w:ascii="宋体" w:hAnsi="宋体" w:eastAsia="宋体" w:cs="宋体"/>
          <w:color w:val="000000"/>
        </w:rPr>
        <w:t>数据显示，我国目前废旧手机存量超过20亿部。废旧手机回收利用存在标准体系不健全、回收处理能力不足、价格低于预期、消费者担心信息泄露等因素，导致手机回收率较低。为“退役”手机找个好去处，以下建议合理的有（   ）</w:t>
      </w:r>
    </w:p>
    <w:p w14:paraId="2A5292C1">
      <w:pPr>
        <w:spacing w:line="360" w:lineRule="auto"/>
        <w:jc w:val="left"/>
        <w:textAlignment w:val="center"/>
        <w:rPr>
          <w:color w:val="000000"/>
        </w:rPr>
      </w:pPr>
      <w:r>
        <w:rPr>
          <w:rFonts w:ascii="宋体" w:hAnsi="宋体" w:eastAsia="宋体" w:cs="宋体"/>
          <w:color w:val="000000"/>
        </w:rPr>
        <w:t>①相关部门制定手机回收行业标准</w:t>
      </w:r>
      <w:r>
        <w:rPr>
          <w:color w:val="000000"/>
        </w:rPr>
        <w:t xml:space="preserve">    </w:t>
      </w:r>
    </w:p>
    <w:p w14:paraId="008382C2">
      <w:pPr>
        <w:spacing w:line="360" w:lineRule="auto"/>
        <w:jc w:val="left"/>
        <w:textAlignment w:val="center"/>
        <w:rPr>
          <w:color w:val="000000"/>
        </w:rPr>
      </w:pPr>
      <w:r>
        <w:rPr>
          <w:rFonts w:ascii="宋体" w:hAnsi="宋体" w:eastAsia="宋体" w:cs="宋体"/>
          <w:color w:val="000000"/>
        </w:rPr>
        <w:t>②政府强制所有企业参与手机回收</w:t>
      </w:r>
    </w:p>
    <w:p w14:paraId="149D5B9E">
      <w:pPr>
        <w:spacing w:line="360" w:lineRule="auto"/>
        <w:jc w:val="left"/>
        <w:textAlignment w:val="center"/>
        <w:rPr>
          <w:color w:val="000000"/>
        </w:rPr>
      </w:pPr>
      <w:r>
        <w:rPr>
          <w:rFonts w:ascii="宋体" w:hAnsi="宋体" w:eastAsia="宋体" w:cs="宋体"/>
          <w:color w:val="000000"/>
        </w:rPr>
        <w:t>③鼓励企业按照手机购买原价回收</w:t>
      </w:r>
      <w:r>
        <w:rPr>
          <w:color w:val="000000"/>
        </w:rPr>
        <w:t xml:space="preserve">    </w:t>
      </w:r>
    </w:p>
    <w:p w14:paraId="3050B42B">
      <w:pPr>
        <w:spacing w:line="360" w:lineRule="auto"/>
        <w:jc w:val="left"/>
        <w:textAlignment w:val="center"/>
        <w:rPr>
          <w:color w:val="000000"/>
        </w:rPr>
      </w:pPr>
      <w:r>
        <w:rPr>
          <w:rFonts w:ascii="宋体" w:hAnsi="宋体" w:eastAsia="宋体" w:cs="宋体"/>
          <w:color w:val="000000"/>
        </w:rPr>
        <w:t>④加强技术保障降低信息泄露风险</w:t>
      </w:r>
    </w:p>
    <w:p w14:paraId="4AACCC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16BE28D">
      <w:pPr>
        <w:spacing w:line="360" w:lineRule="auto"/>
        <w:jc w:val="left"/>
        <w:textAlignment w:val="center"/>
        <w:rPr>
          <w:color w:val="000000"/>
        </w:rPr>
      </w:pPr>
      <w:r>
        <w:rPr>
          <w:color w:val="000000"/>
        </w:rPr>
        <w:t xml:space="preserve">12. </w:t>
      </w:r>
      <w:r>
        <w:rPr>
          <w:rFonts w:ascii="宋体" w:hAnsi="宋体" w:eastAsia="宋体" w:cs="宋体"/>
          <w:color w:val="000000"/>
        </w:rPr>
        <w:t>2012年至2024年，中央财政安排少数民族发展资金741亿元。特别是2021年以来，累计安排294亿元，支持实施了特色产业发展等项目2.4万多个。这些举措体现了（   ）</w:t>
      </w:r>
    </w:p>
    <w:p w14:paraId="01128A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我国坚持基层群众自治制度</w:t>
      </w:r>
      <w:r>
        <w:rPr>
          <w:color w:val="000000"/>
        </w:rPr>
        <w:tab/>
      </w:r>
      <w:r>
        <w:rPr>
          <w:color w:val="000000"/>
        </w:rPr>
        <w:t xml:space="preserve">B. </w:t>
      </w:r>
      <w:r>
        <w:rPr>
          <w:rFonts w:ascii="宋体" w:hAnsi="宋体" w:eastAsia="宋体" w:cs="宋体"/>
          <w:color w:val="000000"/>
        </w:rPr>
        <w:t>共同富裕是推动发展的第一动力</w:t>
      </w:r>
    </w:p>
    <w:p w14:paraId="754F54F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各民族之间已经消除了差异</w:t>
      </w:r>
      <w:r>
        <w:rPr>
          <w:color w:val="000000"/>
        </w:rPr>
        <w:tab/>
      </w:r>
      <w:r>
        <w:rPr>
          <w:color w:val="000000"/>
        </w:rPr>
        <w:t xml:space="preserve">D. </w:t>
      </w:r>
      <w:r>
        <w:rPr>
          <w:rFonts w:ascii="宋体" w:hAnsi="宋体" w:eastAsia="宋体" w:cs="宋体"/>
          <w:color w:val="000000"/>
        </w:rPr>
        <w:t>我国坚持各民族共同繁荣的方针</w:t>
      </w:r>
    </w:p>
    <w:p w14:paraId="65DE13B0">
      <w:pPr>
        <w:spacing w:line="360" w:lineRule="auto"/>
        <w:jc w:val="left"/>
        <w:textAlignment w:val="center"/>
        <w:rPr>
          <w:color w:val="000000"/>
        </w:rPr>
      </w:pPr>
      <w:r>
        <w:rPr>
          <w:color w:val="000000"/>
        </w:rPr>
        <w:t xml:space="preserve">13. </w:t>
      </w:r>
      <w:r>
        <w:rPr>
          <w:rFonts w:ascii="宋体" w:hAnsi="宋体" w:eastAsia="宋体" w:cs="宋体"/>
          <w:color w:val="000000"/>
        </w:rPr>
        <w:t>中非合作论坛成立25年来，中国帮助非洲50多个国家建立了20多个农业示范中心、实施300多个农业合作项目</w:t>
      </w:r>
      <w:r>
        <w:rPr>
          <w:color w:val="000000"/>
        </w:rPr>
        <w:t>……</w:t>
      </w:r>
      <w:r>
        <w:rPr>
          <w:rFonts w:ascii="宋体" w:hAnsi="宋体" w:eastAsia="宋体" w:cs="宋体"/>
          <w:color w:val="000000"/>
        </w:rPr>
        <w:t>全方位助力非洲经济社会发展。这表明（   ）</w:t>
      </w:r>
    </w:p>
    <w:p w14:paraId="396DA61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中国是全球治理体系的领导者</w:t>
      </w:r>
      <w:r>
        <w:rPr>
          <w:color w:val="000000"/>
        </w:rPr>
        <w:tab/>
      </w:r>
      <w:r>
        <w:rPr>
          <w:color w:val="000000"/>
        </w:rPr>
        <w:t xml:space="preserve">B. </w:t>
      </w:r>
      <w:r>
        <w:rPr>
          <w:rFonts w:ascii="宋体" w:hAnsi="宋体" w:eastAsia="宋体" w:cs="宋体"/>
          <w:color w:val="000000"/>
        </w:rPr>
        <w:t>中国主动参与全球规则制定</w:t>
      </w:r>
    </w:p>
    <w:p w14:paraId="581521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中国积极构建人类命运共同体</w:t>
      </w:r>
      <w:r>
        <w:rPr>
          <w:color w:val="000000"/>
        </w:rPr>
        <w:tab/>
      </w:r>
      <w:r>
        <w:rPr>
          <w:color w:val="000000"/>
        </w:rPr>
        <w:t xml:space="preserve">D. </w:t>
      </w:r>
      <w:r>
        <w:rPr>
          <w:rFonts w:ascii="宋体" w:hAnsi="宋体" w:eastAsia="宋体" w:cs="宋体"/>
          <w:color w:val="000000"/>
        </w:rPr>
        <w:t>各国之间既有合作又有竞争</w:t>
      </w:r>
    </w:p>
    <w:p w14:paraId="3C119C4C">
      <w:pPr>
        <w:spacing w:line="360" w:lineRule="auto"/>
        <w:jc w:val="left"/>
        <w:textAlignment w:val="center"/>
        <w:rPr>
          <w:color w:val="000000"/>
        </w:rPr>
      </w:pPr>
      <w:r>
        <w:rPr>
          <w:rFonts w:ascii="宋体" w:hAnsi="宋体" w:eastAsia="宋体" w:cs="宋体"/>
          <w:b/>
          <w:color w:val="000000"/>
          <w:sz w:val="24"/>
        </w:rPr>
        <w:t>二、非选择题（第30至32题为道德与法治试题，24分）</w:t>
      </w:r>
    </w:p>
    <w:p w14:paraId="4E243347">
      <w:pPr>
        <w:spacing w:line="360" w:lineRule="auto"/>
        <w:ind w:firstLine="420"/>
        <w:jc w:val="left"/>
        <w:textAlignment w:val="center"/>
        <w:rPr>
          <w:color w:val="000000"/>
        </w:rPr>
      </w:pPr>
      <w:r>
        <w:rPr>
          <w:color w:val="000000"/>
        </w:rPr>
        <w:t xml:space="preserve">14. </w:t>
      </w:r>
      <w:r>
        <w:rPr>
          <w:rFonts w:ascii="楷体" w:hAnsi="楷体" w:eastAsia="楷体" w:cs="楷体"/>
          <w:color w:val="000000"/>
        </w:rPr>
        <w:t>小王在网络群聊中，将小张有搞怪动作的照片制成表情包。小张看到后要求小王赔礼道歉，立即删除表情包，并表示如若不删除将向人民法院提起诉讼。小王觉得小张小题大做，认为自己制成的表情包使用范围仅局限在群聊中，并没有构成侵权。</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F1C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E0BD2D">
            <w:pPr>
              <w:spacing w:line="360" w:lineRule="auto"/>
              <w:jc w:val="left"/>
              <w:textAlignment w:val="center"/>
              <w:rPr>
                <w:color w:val="000000"/>
              </w:rPr>
            </w:pPr>
            <w:r>
              <w:rPr>
                <w:rFonts w:ascii="楷体" w:hAnsi="楷体" w:eastAsia="楷体" w:cs="楷体"/>
                <w:color w:val="000000"/>
              </w:rPr>
              <w:t>法律链接：</w:t>
            </w:r>
          </w:p>
          <w:p w14:paraId="4630683D">
            <w:pPr>
              <w:spacing w:line="360" w:lineRule="auto"/>
              <w:jc w:val="left"/>
              <w:textAlignment w:val="center"/>
              <w:rPr>
                <w:color w:val="000000"/>
              </w:rPr>
            </w:pPr>
            <w:r>
              <w:rPr>
                <w:rFonts w:ascii="楷体" w:hAnsi="楷体" w:eastAsia="楷体" w:cs="楷体"/>
                <w:color w:val="000000"/>
              </w:rPr>
              <w:t>第一千零一十九条  任何组织或者个人不得以丑化、污损，或者利用信息技术手段伪造等方式侵害他人的肖像权。未经肖像权人同意，不得制作、使用、公开肖像权人的肖像，但是法律另有规定的除外。</w:t>
            </w:r>
          </w:p>
          <w:p w14:paraId="567108B0">
            <w:pPr>
              <w:spacing w:line="360" w:lineRule="auto"/>
              <w:ind w:firstLine="420"/>
              <w:jc w:val="left"/>
              <w:textAlignment w:val="center"/>
              <w:rPr>
                <w:color w:val="000000"/>
              </w:rPr>
            </w:pPr>
            <w:r>
              <w:rPr>
                <w:rFonts w:ascii="楷体" w:hAnsi="楷体" w:eastAsia="楷体" w:cs="楷体"/>
                <w:color w:val="000000"/>
              </w:rPr>
              <w:t>……</w:t>
            </w:r>
          </w:p>
          <w:p w14:paraId="7612A641">
            <w:pPr>
              <w:spacing w:line="360" w:lineRule="auto"/>
              <w:jc w:val="right"/>
              <w:textAlignment w:val="center"/>
              <w:rPr>
                <w:color w:val="000000"/>
              </w:rPr>
            </w:pPr>
            <w:r>
              <w:rPr>
                <w:rFonts w:ascii="楷体" w:hAnsi="楷体" w:eastAsia="楷体" w:cs="楷体"/>
                <w:color w:val="000000"/>
              </w:rPr>
              <w:t>——《中华人民共和国民法典》</w:t>
            </w:r>
          </w:p>
        </w:tc>
      </w:tr>
    </w:tbl>
    <w:p w14:paraId="52753FE9">
      <w:pPr>
        <w:spacing w:line="360" w:lineRule="auto"/>
        <w:jc w:val="left"/>
        <w:textAlignment w:val="center"/>
        <w:rPr>
          <w:color w:val="000000"/>
        </w:rPr>
      </w:pPr>
      <w:r>
        <w:rPr>
          <w:rFonts w:ascii="宋体" w:hAnsi="宋体" w:eastAsia="宋体" w:cs="宋体"/>
          <w:color w:val="000000"/>
        </w:rPr>
        <w:t>运用所学知识，对上述案例中小王和小张的行为进行评析。</w:t>
      </w:r>
    </w:p>
    <w:p w14:paraId="0055BABA">
      <w:pPr>
        <w:spacing w:line="360" w:lineRule="auto"/>
        <w:jc w:val="left"/>
        <w:textAlignment w:val="center"/>
        <w:rPr>
          <w:color w:val="000000"/>
        </w:rPr>
      </w:pPr>
      <w:r>
        <w:rPr>
          <w:color w:val="000000"/>
        </w:rPr>
        <w:t xml:space="preserve">15. </w:t>
      </w:r>
      <w:r>
        <w:rPr>
          <w:rFonts w:ascii="宋体" w:hAnsi="宋体" w:eastAsia="宋体" w:cs="宋体"/>
          <w:color w:val="000000"/>
        </w:rPr>
        <w:t>中学生小李经常使用人工智能（AI）解决学习和生活中的问题，并做了一些探究与思考，请你参与其中。</w:t>
      </w:r>
    </w:p>
    <w:p w14:paraId="0138559C">
      <w:pPr>
        <w:spacing w:line="360" w:lineRule="auto"/>
        <w:ind w:firstLine="420"/>
        <w:jc w:val="left"/>
        <w:textAlignment w:val="center"/>
        <w:rPr>
          <w:color w:val="000000"/>
        </w:rPr>
      </w:pPr>
      <w:r>
        <w:rPr>
          <w:rFonts w:ascii="楷体" w:hAnsi="楷体" w:eastAsia="楷体" w:cs="楷体"/>
          <w:color w:val="000000"/>
        </w:rPr>
        <w:t>【会提问】小李利用人工智能搜集关于体重管理建议的相关信息，他输入了以下2种提示词进行搜索。小李发现不同的问题设置，输出的文本有较大差异，使用提示词2能较好地帮助他找到想要的内容。</w:t>
      </w:r>
    </w:p>
    <w:p w14:paraId="01BD8F79">
      <w:pPr>
        <w:spacing w:line="360" w:lineRule="auto"/>
        <w:ind w:firstLine="420"/>
        <w:jc w:val="left"/>
        <w:textAlignment w:val="center"/>
        <w:rPr>
          <w:color w:val="000000"/>
        </w:rPr>
      </w:pPr>
      <w:r>
        <w:rPr>
          <w:rFonts w:ascii="楷体" w:hAnsi="楷体" w:eastAsia="楷体" w:cs="楷体"/>
          <w:color w:val="000000"/>
        </w:rPr>
        <w:t>提示词1：体重管理</w:t>
      </w:r>
    </w:p>
    <w:p w14:paraId="70B09A14">
      <w:pPr>
        <w:spacing w:line="360" w:lineRule="auto"/>
        <w:ind w:firstLine="420"/>
        <w:jc w:val="left"/>
        <w:textAlignment w:val="center"/>
        <w:rPr>
          <w:color w:val="000000"/>
        </w:rPr>
      </w:pPr>
      <w:r>
        <w:rPr>
          <w:rFonts w:ascii="楷体" w:hAnsi="楷体" w:eastAsia="楷体" w:cs="楷体"/>
          <w:color w:val="000000"/>
        </w:rPr>
        <w:t>提示词2：中学生体重管理健康生活方案</w:t>
      </w:r>
    </w:p>
    <w:p w14:paraId="060D5514">
      <w:pPr>
        <w:spacing w:line="360" w:lineRule="auto"/>
        <w:jc w:val="left"/>
        <w:textAlignment w:val="center"/>
        <w:rPr>
          <w:color w:val="000000"/>
        </w:rPr>
      </w:pPr>
      <w:r>
        <w:rPr>
          <w:color w:val="000000"/>
        </w:rPr>
        <w:t>（1）</w:t>
      </w:r>
      <w:r>
        <w:rPr>
          <w:rFonts w:ascii="宋体" w:hAnsi="宋体" w:eastAsia="宋体" w:cs="宋体"/>
          <w:color w:val="000000"/>
        </w:rPr>
        <w:t>好的问题是一把打开复杂世界的钥匙。谈谈“会提问”的价值。</w:t>
      </w:r>
    </w:p>
    <w:p w14:paraId="33839766">
      <w:pPr>
        <w:spacing w:line="360" w:lineRule="auto"/>
        <w:ind w:firstLine="420"/>
        <w:jc w:val="left"/>
        <w:textAlignment w:val="center"/>
        <w:rPr>
          <w:color w:val="000000"/>
        </w:rPr>
      </w:pPr>
      <w:r>
        <w:rPr>
          <w:rFonts w:ascii="楷体" w:hAnsi="楷体" w:eastAsia="楷体" w:cs="楷体"/>
          <w:color w:val="000000"/>
        </w:rPr>
        <w:t>【善思考】小李通过使用提示词2搜索后，获取了以下体重管理健康生活方案A。他对方案A进行优化，形成了适合自己的体重管理健康生活方案B。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68"/>
        <w:gridCol w:w="510"/>
        <w:gridCol w:w="4847"/>
      </w:tblGrid>
      <w:tr w14:paraId="2C8DF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417BF">
            <w:pPr>
              <w:spacing w:line="360" w:lineRule="auto"/>
              <w:jc w:val="both"/>
              <w:textAlignment w:val="center"/>
              <w:rPr>
                <w:color w:val="000000"/>
              </w:rPr>
            </w:pPr>
            <w:r>
              <w:rPr>
                <w:rFonts w:ascii="楷体" w:hAnsi="楷体" w:eastAsia="楷体" w:cs="楷体"/>
                <w:color w:val="000000"/>
              </w:rPr>
              <w:t>体重管理健康生活方案A</w:t>
            </w:r>
          </w:p>
          <w:p w14:paraId="19822358">
            <w:pPr>
              <w:spacing w:line="360" w:lineRule="auto"/>
              <w:jc w:val="both"/>
              <w:textAlignment w:val="center"/>
              <w:rPr>
                <w:color w:val="000000"/>
              </w:rPr>
            </w:pPr>
            <w:r>
              <w:rPr>
                <w:rFonts w:ascii="楷体" w:hAnsi="楷体" w:eastAsia="楷体" w:cs="楷体"/>
                <w:color w:val="000000"/>
              </w:rPr>
              <w:t>一、均衡膳食管理</w:t>
            </w:r>
          </w:p>
          <w:p w14:paraId="34F135D4">
            <w:pPr>
              <w:spacing w:line="360" w:lineRule="auto"/>
              <w:jc w:val="both"/>
              <w:textAlignment w:val="center"/>
              <w:rPr>
                <w:color w:val="000000"/>
              </w:rPr>
            </w:pPr>
            <w:r>
              <w:rPr>
                <w:rFonts w:ascii="楷体" w:hAnsi="楷体" w:eastAsia="楷体" w:cs="楷体"/>
                <w:color w:val="000000"/>
              </w:rPr>
              <w:t>1.三餐规律</w:t>
            </w:r>
          </w:p>
          <w:p w14:paraId="791BF4D0">
            <w:pPr>
              <w:spacing w:line="360" w:lineRule="auto"/>
              <w:jc w:val="both"/>
              <w:textAlignment w:val="center"/>
              <w:rPr>
                <w:color w:val="000000"/>
              </w:rPr>
            </w:pPr>
            <w:r>
              <w:rPr>
                <w:rFonts w:ascii="楷体" w:hAnsi="楷体" w:eastAsia="楷体" w:cs="楷体"/>
                <w:color w:val="000000"/>
              </w:rPr>
              <w:t>2.警惕“隐形高热量”菜品</w:t>
            </w:r>
          </w:p>
          <w:p w14:paraId="41EC7735">
            <w:pPr>
              <w:spacing w:line="360" w:lineRule="auto"/>
              <w:jc w:val="both"/>
              <w:textAlignment w:val="center"/>
              <w:rPr>
                <w:color w:val="000000"/>
              </w:rPr>
            </w:pPr>
            <w:r>
              <w:rPr>
                <w:rFonts w:ascii="楷体" w:hAnsi="楷体" w:eastAsia="楷体" w:cs="楷体"/>
                <w:color w:val="000000"/>
              </w:rPr>
              <w:t>二、科学运动计划</w:t>
            </w:r>
          </w:p>
          <w:p w14:paraId="14F31B14">
            <w:pPr>
              <w:spacing w:line="360" w:lineRule="auto"/>
              <w:jc w:val="both"/>
              <w:textAlignment w:val="center"/>
              <w:rPr>
                <w:color w:val="000000"/>
              </w:rPr>
            </w:pPr>
            <w:r>
              <w:rPr>
                <w:rFonts w:ascii="楷体" w:hAnsi="楷体" w:eastAsia="楷体" w:cs="楷体"/>
                <w:color w:val="000000"/>
              </w:rPr>
              <w:t>1.每日课间拉伸、散步，步行上下学</w:t>
            </w:r>
          </w:p>
          <w:p w14:paraId="285D2494">
            <w:pPr>
              <w:spacing w:line="360" w:lineRule="auto"/>
              <w:jc w:val="both"/>
              <w:textAlignment w:val="center"/>
              <w:rPr>
                <w:color w:val="000000"/>
              </w:rPr>
            </w:pPr>
            <w:r>
              <w:rPr>
                <w:rFonts w:ascii="楷体" w:hAnsi="楷体" w:eastAsia="楷体" w:cs="楷体"/>
                <w:color w:val="000000"/>
              </w:rPr>
              <w:t>2.每周5天进行中等强度有氧运动</w:t>
            </w:r>
          </w:p>
          <w:p w14:paraId="0050F710">
            <w:pPr>
              <w:spacing w:line="360" w:lineRule="auto"/>
              <w:jc w:val="both"/>
              <w:textAlignment w:val="center"/>
              <w:rPr>
                <w:color w:val="000000"/>
              </w:rPr>
            </w:pPr>
            <w:r>
              <w:rPr>
                <w:rFonts w:ascii="楷体" w:hAnsi="楷体" w:eastAsia="楷体" w:cs="楷体"/>
                <w:color w:val="000000"/>
              </w:rPr>
              <w:t>三、生活习惯调整</w:t>
            </w:r>
          </w:p>
          <w:p w14:paraId="0FFEC3AF">
            <w:pPr>
              <w:spacing w:line="360" w:lineRule="auto"/>
              <w:jc w:val="left"/>
              <w:textAlignment w:val="center"/>
              <w:rPr>
                <w:color w:val="000000"/>
              </w:rPr>
            </w:pPr>
            <w:r>
              <w:rPr>
                <w:rFonts w:ascii="楷体" w:hAnsi="楷体" w:eastAsia="楷体" w:cs="楷体"/>
                <w:color w:val="000000"/>
              </w:rPr>
              <w:t>1.睡眠保障：避免熬夜影响代谢</w:t>
            </w:r>
          </w:p>
          <w:p w14:paraId="3D110A72">
            <w:pPr>
              <w:spacing w:line="360" w:lineRule="auto"/>
              <w:jc w:val="left"/>
              <w:textAlignment w:val="center"/>
              <w:rPr>
                <w:color w:val="000000"/>
              </w:rPr>
            </w:pPr>
            <w:r>
              <w:rPr>
                <w:rFonts w:ascii="楷体" w:hAnsi="楷体" w:eastAsia="楷体" w:cs="楷体"/>
                <w:color w:val="000000"/>
              </w:rPr>
              <w:t>2.心理调节：通过运动等减压</w:t>
            </w:r>
          </w:p>
          <w:p w14:paraId="77987ED5">
            <w:pPr>
              <w:spacing w:line="360" w:lineRule="auto"/>
              <w:jc w:val="left"/>
              <w:textAlignment w:val="center"/>
              <w:rPr>
                <w:color w:val="000000"/>
              </w:rPr>
            </w:pPr>
            <w:r>
              <w:rPr>
                <w:rFonts w:ascii="楷体" w:hAnsi="楷体" w:eastAsia="楷体" w:cs="楷体"/>
                <w:color w:val="000000"/>
              </w:rPr>
              <w:t>……</w:t>
            </w:r>
          </w:p>
        </w:tc>
        <w:tc>
          <w:tcPr>
            <w:tcW w:w="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A4782">
            <w:pPr>
              <w:spacing w:line="360" w:lineRule="auto"/>
              <w:jc w:val="center"/>
              <w:textAlignment w:val="center"/>
              <w:rPr>
                <w:color w:val="000000"/>
              </w:rPr>
            </w:pPr>
            <w:r>
              <w:rPr>
                <w:color w:val="000000"/>
              </w:rPr>
              <w:drawing>
                <wp:inline distT="0" distB="0" distL="114300" distR="114300">
                  <wp:extent cx="171450" cy="1428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71450" cy="142875"/>
                          </a:xfrm>
                          <a:prstGeom prst="rect">
                            <a:avLst/>
                          </a:prstGeom>
                        </pic:spPr>
                      </pic:pic>
                    </a:graphicData>
                  </a:graphic>
                </wp:inline>
              </w:drawing>
            </w:r>
          </w:p>
        </w:tc>
        <w:tc>
          <w:tcPr>
            <w:tcW w:w="4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A0D23F">
            <w:pPr>
              <w:spacing w:line="360" w:lineRule="auto"/>
              <w:jc w:val="both"/>
              <w:textAlignment w:val="center"/>
              <w:rPr>
                <w:color w:val="000000"/>
              </w:rPr>
            </w:pPr>
            <w:r>
              <w:rPr>
                <w:rFonts w:ascii="楷体" w:hAnsi="楷体" w:eastAsia="楷体" w:cs="楷体"/>
                <w:color w:val="000000"/>
              </w:rPr>
              <w:t>体重管理健康生活方案B</w:t>
            </w:r>
          </w:p>
          <w:p w14:paraId="3490158B">
            <w:pPr>
              <w:spacing w:line="360" w:lineRule="auto"/>
              <w:jc w:val="both"/>
              <w:textAlignment w:val="center"/>
              <w:rPr>
                <w:color w:val="000000"/>
              </w:rPr>
            </w:pPr>
            <w:r>
              <w:rPr>
                <w:rFonts w:ascii="楷体" w:hAnsi="楷体" w:eastAsia="楷体" w:cs="楷体"/>
                <w:color w:val="000000"/>
              </w:rPr>
              <w:t>一、均衡膳食管理</w:t>
            </w:r>
          </w:p>
          <w:p w14:paraId="0E3A10E1">
            <w:pPr>
              <w:spacing w:line="360" w:lineRule="auto"/>
              <w:jc w:val="both"/>
              <w:textAlignment w:val="center"/>
              <w:rPr>
                <w:color w:val="000000"/>
              </w:rPr>
            </w:pPr>
            <w:r>
              <w:rPr>
                <w:rFonts w:ascii="楷体" w:hAnsi="楷体" w:eastAsia="楷体" w:cs="楷体"/>
                <w:color w:val="000000"/>
              </w:rPr>
              <w:t>1.三餐规律，注意荤素搭配，多吃果蔬</w:t>
            </w:r>
          </w:p>
          <w:p w14:paraId="4A8B7082">
            <w:pPr>
              <w:spacing w:line="360" w:lineRule="auto"/>
              <w:jc w:val="both"/>
              <w:textAlignment w:val="center"/>
              <w:rPr>
                <w:color w:val="000000"/>
              </w:rPr>
            </w:pPr>
            <w:r>
              <w:rPr>
                <w:rFonts w:ascii="楷体" w:hAnsi="楷体" w:eastAsia="楷体" w:cs="楷体"/>
                <w:color w:val="000000"/>
              </w:rPr>
              <w:t>2.多蒸煮少油炸，尽量不吃高热量食品</w:t>
            </w:r>
          </w:p>
          <w:p w14:paraId="3688637C">
            <w:pPr>
              <w:spacing w:line="360" w:lineRule="auto"/>
              <w:jc w:val="both"/>
              <w:textAlignment w:val="center"/>
              <w:rPr>
                <w:color w:val="000000"/>
              </w:rPr>
            </w:pPr>
            <w:r>
              <w:rPr>
                <w:rFonts w:ascii="楷体" w:hAnsi="楷体" w:eastAsia="楷体" w:cs="楷体"/>
                <w:color w:val="000000"/>
              </w:rPr>
              <w:t>二、科学运动计划</w:t>
            </w:r>
          </w:p>
          <w:p w14:paraId="1EF21B26">
            <w:pPr>
              <w:spacing w:line="360" w:lineRule="auto"/>
              <w:jc w:val="both"/>
              <w:textAlignment w:val="center"/>
              <w:rPr>
                <w:color w:val="000000"/>
              </w:rPr>
            </w:pPr>
            <w:r>
              <w:rPr>
                <w:rFonts w:ascii="楷体" w:hAnsi="楷体" w:eastAsia="楷体" w:cs="楷体"/>
                <w:color w:val="000000"/>
              </w:rPr>
              <w:t>1.在校期间：充分利用课间，积极锻炼，如打球、散步、跳绳</w:t>
            </w:r>
          </w:p>
          <w:p w14:paraId="2325B7F7">
            <w:pPr>
              <w:spacing w:line="360" w:lineRule="auto"/>
              <w:jc w:val="both"/>
              <w:textAlignment w:val="center"/>
              <w:rPr>
                <w:color w:val="000000"/>
              </w:rPr>
            </w:pPr>
            <w:r>
              <w:rPr>
                <w:rFonts w:ascii="楷体" w:hAnsi="楷体" w:eastAsia="楷体" w:cs="楷体"/>
                <w:color w:val="000000"/>
              </w:rPr>
              <w:t>2.周末时间：跑步、游泳不少于2小时</w:t>
            </w:r>
          </w:p>
          <w:p w14:paraId="4706DE65">
            <w:pPr>
              <w:spacing w:line="360" w:lineRule="auto"/>
              <w:jc w:val="both"/>
              <w:textAlignment w:val="center"/>
              <w:rPr>
                <w:color w:val="000000"/>
              </w:rPr>
            </w:pPr>
            <w:r>
              <w:rPr>
                <w:rFonts w:ascii="楷体" w:hAnsi="楷体" w:eastAsia="楷体" w:cs="楷体"/>
                <w:color w:val="000000"/>
              </w:rPr>
              <w:t>三、生活习惯调整</w:t>
            </w:r>
          </w:p>
          <w:p w14:paraId="088CE62E">
            <w:pPr>
              <w:spacing w:line="360" w:lineRule="auto"/>
              <w:jc w:val="both"/>
              <w:textAlignment w:val="center"/>
              <w:rPr>
                <w:color w:val="000000"/>
              </w:rPr>
            </w:pPr>
            <w:r>
              <w:rPr>
                <w:rFonts w:ascii="楷体" w:hAnsi="楷体" w:eastAsia="楷体" w:cs="楷体"/>
                <w:color w:val="000000"/>
              </w:rPr>
              <w:t>1.睡眠保障：晚上10点前睡觉，不熬夜</w:t>
            </w:r>
          </w:p>
          <w:p w14:paraId="0D2D5C82">
            <w:pPr>
              <w:spacing w:line="360" w:lineRule="auto"/>
              <w:jc w:val="left"/>
              <w:textAlignment w:val="center"/>
              <w:rPr>
                <w:color w:val="000000"/>
              </w:rPr>
            </w:pPr>
            <w:r>
              <w:rPr>
                <w:rFonts w:ascii="楷体" w:hAnsi="楷体" w:eastAsia="楷体" w:cs="楷体"/>
                <w:color w:val="000000"/>
              </w:rPr>
              <w:t>2.心理调节：集体活动中与同学多沟通</w:t>
            </w:r>
          </w:p>
          <w:p w14:paraId="48E9DCC1">
            <w:pPr>
              <w:spacing w:line="360" w:lineRule="auto"/>
              <w:jc w:val="left"/>
              <w:textAlignment w:val="center"/>
              <w:rPr>
                <w:color w:val="000000"/>
              </w:rPr>
            </w:pPr>
            <w:r>
              <w:rPr>
                <w:rFonts w:ascii="楷体" w:hAnsi="楷体" w:eastAsia="楷体" w:cs="楷体"/>
                <w:color w:val="000000"/>
              </w:rPr>
              <w:t>……</w:t>
            </w:r>
          </w:p>
        </w:tc>
      </w:tr>
    </w:tbl>
    <w:p w14:paraId="15BDB2D0">
      <w:pPr>
        <w:spacing w:line="360" w:lineRule="auto"/>
        <w:jc w:val="left"/>
        <w:textAlignment w:val="center"/>
        <w:rPr>
          <w:color w:val="000000"/>
        </w:rPr>
      </w:pPr>
    </w:p>
    <w:p w14:paraId="404642DC">
      <w:pPr>
        <w:spacing w:line="360" w:lineRule="auto"/>
        <w:jc w:val="left"/>
        <w:textAlignment w:val="center"/>
        <w:rPr>
          <w:color w:val="000000"/>
        </w:rPr>
      </w:pPr>
      <w:r>
        <w:rPr>
          <w:color w:val="000000"/>
        </w:rPr>
        <w:t>（2）</w:t>
      </w:r>
      <w:r>
        <w:rPr>
          <w:rFonts w:ascii="宋体" w:hAnsi="宋体" w:eastAsia="宋体" w:cs="宋体"/>
          <w:color w:val="000000"/>
        </w:rPr>
        <w:t>小李优化方案的做法给我们使用人工智能带来哪些可借鉴之处？</w:t>
      </w:r>
    </w:p>
    <w:p w14:paraId="14CC92DE">
      <w:pPr>
        <w:spacing w:line="360" w:lineRule="auto"/>
        <w:ind w:firstLine="420"/>
        <w:jc w:val="left"/>
        <w:textAlignment w:val="center"/>
        <w:rPr>
          <w:color w:val="000000"/>
        </w:rPr>
      </w:pPr>
      <w:r>
        <w:rPr>
          <w:rFonts w:ascii="楷体" w:hAnsi="楷体" w:eastAsia="楷体" w:cs="楷体"/>
          <w:color w:val="000000"/>
        </w:rPr>
        <w:t>【能向善】小李和同学们经常使用人工智能辅助学习。有些同学认为AI“无所不能”，依赖AI完成作业，而过度使用AI正在“偷”走学生的创造力，甚至可能还会触碰法律和道德的底线。同学们在班主任的带领下对以上现象进行了研讨，认真学习了教育部发布的《中小学生成式人工智能使用指南（2025年版）》。大家认识到要坚守人工智能向善，并郑重地写下了自己的承诺。</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74"/>
        <w:gridCol w:w="2976"/>
      </w:tblGrid>
      <w:tr w14:paraId="3FC65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710C5">
            <w:pPr>
              <w:spacing w:line="360" w:lineRule="auto"/>
              <w:jc w:val="both"/>
              <w:textAlignment w:val="center"/>
              <w:rPr>
                <w:color w:val="000000"/>
              </w:rPr>
            </w:pPr>
            <w:r>
              <w:rPr>
                <w:rFonts w:ascii="楷体" w:hAnsi="楷体" w:eastAsia="楷体" w:cs="楷体"/>
                <w:color w:val="000000"/>
              </w:rPr>
              <w:t>承诺内容</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0B6AD2">
            <w:pPr>
              <w:spacing w:line="360" w:lineRule="auto"/>
              <w:jc w:val="both"/>
              <w:textAlignment w:val="center"/>
              <w:rPr>
                <w:color w:val="000000"/>
              </w:rPr>
            </w:pPr>
            <w:r>
              <w:rPr>
                <w:rFonts w:ascii="楷体" w:hAnsi="楷体" w:eastAsia="楷体" w:cs="楷体"/>
                <w:color w:val="000000"/>
              </w:rPr>
              <w:t>做法用意</w:t>
            </w:r>
          </w:p>
        </w:tc>
      </w:tr>
      <w:tr w14:paraId="7856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514522">
            <w:pPr>
              <w:spacing w:line="360" w:lineRule="auto"/>
              <w:jc w:val="left"/>
              <w:textAlignment w:val="center"/>
              <w:rPr>
                <w:color w:val="000000"/>
              </w:rPr>
            </w:pPr>
            <w:r>
              <w:rPr>
                <w:rFonts w:ascii="楷体" w:hAnsi="楷体" w:eastAsia="楷体" w:cs="楷体"/>
                <w:color w:val="000000"/>
              </w:rPr>
              <w:t>避免在展现创造性或个性化表达的学习任务中轻易滥用生成式人工智能。</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231002">
            <w:pPr>
              <w:spacing w:line="360" w:lineRule="auto"/>
              <w:jc w:val="left"/>
              <w:textAlignment w:val="center"/>
              <w:rPr>
                <w:color w:val="000000"/>
              </w:rPr>
            </w:pPr>
            <w:r>
              <w:rPr>
                <w:rFonts w:ascii="楷体" w:hAnsi="楷体" w:eastAsia="楷体" w:cs="楷体"/>
                <w:color w:val="000000"/>
              </w:rPr>
              <w:t>经历解决问题的困难体验，在思辨与试错中成长。</w:t>
            </w:r>
          </w:p>
        </w:tc>
      </w:tr>
      <w:tr w14:paraId="0A6F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D5AF9D">
            <w:pPr>
              <w:spacing w:line="360" w:lineRule="auto"/>
              <w:jc w:val="both"/>
              <w:textAlignment w:val="center"/>
              <w:rPr>
                <w:color w:val="000000"/>
              </w:rPr>
            </w:pPr>
            <w:r>
              <w:rPr>
                <w:rFonts w:ascii="楷体" w:hAnsi="楷体" w:eastAsia="楷体" w:cs="楷体"/>
                <w:color w:val="000000"/>
              </w:rPr>
              <w:t>①</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CA8A27">
            <w:pPr>
              <w:spacing w:line="360" w:lineRule="auto"/>
              <w:jc w:val="left"/>
              <w:textAlignment w:val="center"/>
              <w:rPr>
                <w:color w:val="000000"/>
              </w:rPr>
            </w:pPr>
            <w:r>
              <w:rPr>
                <w:rFonts w:ascii="楷体" w:hAnsi="楷体" w:eastAsia="楷体" w:cs="楷体"/>
                <w:color w:val="000000"/>
              </w:rPr>
              <w:t>防止泄露数据，保护个人隐私和数据安全。</w:t>
            </w:r>
          </w:p>
        </w:tc>
      </w:tr>
      <w:tr w14:paraId="232E0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DF290">
            <w:pPr>
              <w:spacing w:line="360" w:lineRule="auto"/>
              <w:jc w:val="left"/>
              <w:textAlignment w:val="center"/>
              <w:rPr>
                <w:color w:val="000000"/>
              </w:rPr>
            </w:pPr>
            <w:r>
              <w:rPr>
                <w:rFonts w:ascii="楷体" w:hAnsi="楷体" w:eastAsia="楷体" w:cs="楷体"/>
                <w:color w:val="000000"/>
              </w:rPr>
              <w:t>在未经授权的情况下不利用生成式人工智能复制或传播作品。</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A3021B">
            <w:pPr>
              <w:spacing w:line="360" w:lineRule="auto"/>
              <w:jc w:val="both"/>
              <w:textAlignment w:val="center"/>
              <w:rPr>
                <w:color w:val="000000"/>
              </w:rPr>
            </w:pPr>
            <w:r>
              <w:rPr>
                <w:rFonts w:ascii="楷体" w:hAnsi="楷体" w:eastAsia="楷体" w:cs="楷体"/>
                <w:color w:val="000000"/>
              </w:rPr>
              <w:t>②</w:t>
            </w:r>
          </w:p>
        </w:tc>
      </w:tr>
    </w:tbl>
    <w:p w14:paraId="61A5B226">
      <w:pPr>
        <w:spacing w:line="360" w:lineRule="auto"/>
        <w:jc w:val="left"/>
        <w:textAlignment w:val="center"/>
        <w:rPr>
          <w:color w:val="000000"/>
        </w:rPr>
      </w:pPr>
    </w:p>
    <w:p w14:paraId="45D6F19B">
      <w:pPr>
        <w:spacing w:line="360" w:lineRule="auto"/>
        <w:jc w:val="left"/>
        <w:textAlignment w:val="center"/>
        <w:rPr>
          <w:color w:val="000000"/>
        </w:rPr>
      </w:pPr>
      <w:r>
        <w:rPr>
          <w:color w:val="000000"/>
        </w:rPr>
        <w:t>（3）</w:t>
      </w:r>
      <w:r>
        <w:rPr>
          <w:rFonts w:ascii="宋体" w:hAnsi="宋体" w:eastAsia="宋体" w:cs="宋体"/>
          <w:color w:val="000000"/>
        </w:rPr>
        <w:t>请写出表格中①②处的内容。</w:t>
      </w:r>
    </w:p>
    <w:p w14:paraId="1AFAEC51">
      <w:pPr>
        <w:spacing w:line="360" w:lineRule="auto"/>
        <w:jc w:val="left"/>
        <w:textAlignment w:val="center"/>
        <w:rPr>
          <w:color w:val="000000"/>
        </w:rPr>
      </w:pPr>
      <w:r>
        <w:rPr>
          <w:color w:val="000000"/>
        </w:rPr>
        <w:t xml:space="preserve">16. </w:t>
      </w:r>
      <w:r>
        <w:rPr>
          <w:rFonts w:ascii="宋体" w:hAnsi="宋体" w:eastAsia="宋体" w:cs="宋体"/>
          <w:color w:val="000000"/>
        </w:rPr>
        <w:t>近年来，徐州餐饮烟火升腾，特色美食成为流量密码。某校同学以“留下徐州味道”为主题开展项目化学习活动，请你一起参与。</w:t>
      </w:r>
    </w:p>
    <w:p w14:paraId="5CFF2851">
      <w:pPr>
        <w:spacing w:line="360" w:lineRule="auto"/>
        <w:ind w:firstLine="420"/>
        <w:jc w:val="left"/>
        <w:textAlignment w:val="center"/>
        <w:rPr>
          <w:color w:val="000000"/>
        </w:rPr>
      </w:pPr>
      <w:r>
        <w:rPr>
          <w:rFonts w:ascii="楷体" w:hAnsi="楷体" w:eastAsia="楷体" w:cs="楷体"/>
          <w:color w:val="000000"/>
        </w:rPr>
        <w:t>【项目一：寻觅味道】老字号如一张张老照片，是城市独特的地域记忆，也是许多市民记忆里的“老味道”。驻留老味道的蜜三刀、桃酥等徐州传统中式糕点，是儿时的回忆；把子肉、辣汤等徐州老字号的美食，是持久的记忆。这些岁月沉淀下的韵味触动每一份味蕾，受到天南地北朋友们的喜爱。老字号是城市历史记忆的文化符号，也是城市发展的金字招牌。</w:t>
      </w:r>
    </w:p>
    <w:p w14:paraId="5A52E2B6">
      <w:pPr>
        <w:spacing w:line="360" w:lineRule="auto"/>
        <w:jc w:val="left"/>
        <w:textAlignment w:val="center"/>
        <w:rPr>
          <w:color w:val="000000"/>
        </w:rPr>
      </w:pPr>
      <w:r>
        <w:rPr>
          <w:color w:val="000000"/>
        </w:rPr>
        <w:t>（1）</w:t>
      </w:r>
      <w:r>
        <w:rPr>
          <w:rFonts w:ascii="宋体" w:hAnsi="宋体" w:eastAsia="宋体" w:cs="宋体"/>
          <w:color w:val="000000"/>
        </w:rPr>
        <w:t>谈谈你对“老字号是城市历史记忆的文化符号，也是城市发展的金字招牌”的认识。</w:t>
      </w:r>
    </w:p>
    <w:p w14:paraId="1C4C6EC5">
      <w:pPr>
        <w:spacing w:line="360" w:lineRule="auto"/>
        <w:ind w:firstLine="420"/>
        <w:jc w:val="left"/>
        <w:textAlignment w:val="center"/>
        <w:rPr>
          <w:color w:val="000000"/>
        </w:rPr>
      </w:pPr>
      <w:r>
        <w:rPr>
          <w:rFonts w:ascii="楷体" w:hAnsi="楷体" w:eastAsia="楷体" w:cs="楷体"/>
          <w:color w:val="000000"/>
        </w:rPr>
        <w:t>【项目二：留住味道】老字号随着经济的发展和人们消费方式的变化，也会面临危机。截至2024年，日本创业或成立已有100年以上历史的老字号企业破产案例达145件，其中涉及一些食品企业。这些食品百年老店存在因循守旧的特质；没有跟上消费习惯的转型；销售模式单一；年轻人普遍不愿意从事传统工作；再加上受到新兴企业的冲击，曾经的百年老店，如今却遭遇“破产潮”。老字号是时代的烙印，是历史的味觉密码。徐州老字号若想长红，留住味道，一些日本老字号食品企业破产有着深刻的警示作用。</w:t>
      </w:r>
    </w:p>
    <w:p w14:paraId="52C98334">
      <w:pPr>
        <w:spacing w:line="360" w:lineRule="auto"/>
        <w:jc w:val="left"/>
        <w:textAlignment w:val="center"/>
        <w:rPr>
          <w:color w:val="000000"/>
        </w:rPr>
      </w:pPr>
      <w:r>
        <w:rPr>
          <w:color w:val="000000"/>
        </w:rPr>
        <w:t>（2）</w:t>
      </w:r>
      <w:r>
        <w:rPr>
          <w:rFonts w:ascii="宋体" w:hAnsi="宋体" w:eastAsia="宋体" w:cs="宋体"/>
          <w:color w:val="000000"/>
        </w:rPr>
        <w:t>说出一些日本老字号食品企业破产带给我们</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警示。</w:t>
      </w:r>
    </w:p>
    <w:p w14:paraId="4B31B7EC">
      <w:pPr>
        <w:spacing w:line="360" w:lineRule="auto"/>
        <w:ind w:firstLine="420"/>
        <w:jc w:val="left"/>
        <w:textAlignment w:val="center"/>
        <w:rPr>
          <w:color w:val="000000"/>
        </w:rPr>
      </w:pPr>
      <w:r>
        <w:rPr>
          <w:rFonts w:ascii="楷体" w:hAnsi="楷体" w:eastAsia="楷体" w:cs="楷体"/>
          <w:color w:val="000000"/>
        </w:rPr>
        <w:t>【项目三：留下品位】“三让徐州”的历史典故流传千古，今天的徐州市民继续用行动书写着“让”的故事。假期中，为缓解交通压力、减少外地游客用餐排队的时间，不少市民默默地选择留在家中，把最美的风景、更好的美食体验让给外地游客……让出的不仅是一片空间，更是一种素养，一种品位。</w:t>
      </w:r>
    </w:p>
    <w:p w14:paraId="65DF7A42">
      <w:pPr>
        <w:spacing w:line="360" w:lineRule="auto"/>
        <w:jc w:val="left"/>
        <w:textAlignment w:val="center"/>
        <w:rPr>
          <w:color w:val="000000"/>
        </w:rPr>
      </w:pPr>
      <w:r>
        <w:rPr>
          <w:color w:val="000000"/>
        </w:rPr>
        <w:t>（3）</w:t>
      </w:r>
      <w:r>
        <w:rPr>
          <w:rFonts w:ascii="宋体" w:hAnsi="宋体" w:eastAsia="宋体" w:cs="宋体"/>
          <w:color w:val="000000"/>
        </w:rPr>
        <w:t>你是如何理解“让”的？日常生活中你将在哪些方面留下这种品位？请写出一例。</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411F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E2B7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1832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1E69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62F9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DEFF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ED420A"/>
    <w:rsid w:val="1C7D74CF"/>
    <w:rsid w:val="1FF143A8"/>
    <w:rsid w:val="38274566"/>
    <w:rsid w:val="69FC1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2995</Words>
  <Characters>3136</Characters>
  <Lines>0</Lines>
  <Paragraphs>0</Paragraphs>
  <TotalTime>5</TotalTime>
  <ScaleCrop>false</ScaleCrop>
  <LinksUpToDate>false</LinksUpToDate>
  <CharactersWithSpaces>3303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2025-09-04T22:20:00Z</dcterms:created>
  <dc:creator>学科网试题生产平台</dc:creator>
  <dc:description>3825041629323264</dc:description>
  <cp:lastModifiedBy>上帝掷骰子吗</cp:lastModifiedBy>
  <dcterms:modified xsi:type="dcterms:W3CDTF">2026-02-09T06:17:13Z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CA795DCFA3694C1DA32AF7821684949C_12</vt:lpwstr>
  </property>
  <property fmtid="{D5CDD505-2E9C-101B-9397-08002B2CF9AE}" pid="8" name="KSOTemplateDocerSaveRecord">
    <vt:lpwstr>eyJoZGlkIjoiMjljNjk0N2RhMTc0NzI3ZTQwZWEyZWMyMzA2NzliMDQiLCJ1c2VySWQiOiI3ODUwOTA2ODcifQ==</vt:lpwstr>
  </property>
</Properties>
</file>