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DA832C">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10426700</wp:posOffset>
            </wp:positionV>
            <wp:extent cx="279400" cy="4318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年贵州省铜仁市中考道德与法治真题</w:t>
      </w:r>
    </w:p>
    <w:p w14:paraId="7EDE341B">
      <w:pPr>
        <w:spacing w:line="285" w:lineRule="auto"/>
        <w:jc w:val="left"/>
      </w:pPr>
      <w:r>
        <w:rPr>
          <w:rFonts w:ascii="宋体" w:hAnsi="宋体" w:eastAsia="宋体" w:cs="宋体"/>
          <w:b/>
          <w:color w:val="auto"/>
          <w:sz w:val="24"/>
        </w:rPr>
        <w:t>注意事项：</w:t>
      </w:r>
    </w:p>
    <w:p w14:paraId="57836C7F">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毫米黑色签字笔将自己的姓名、准考证号清楚地填写在答题卡规定的位置上。</w:t>
      </w:r>
    </w:p>
    <w:p w14:paraId="772AA5F2">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．答题时，第Ⅰ卷必须用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铅笔把答题卡上对应的答案标号涂黑。如需改动，用橡皮擦干净后，再选涂其它答案标号；第Ⅱ卷必须用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毫米黑色签字笔，将答案书写在答题卡规定的位置，字体工整、笔迹清楚。在试题卷上作答无效。</w:t>
      </w:r>
    </w:p>
    <w:p w14:paraId="21C482BE">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分，其中道德与法治</w:t>
      </w:r>
      <w:r>
        <w:rPr>
          <w:rFonts w:ascii="Times New Roman" w:hAnsi="Times New Roman" w:eastAsia="Times New Roman" w:cs="Times New Roman"/>
          <w:b/>
          <w:color w:val="auto"/>
          <w:sz w:val="24"/>
        </w:rPr>
        <w:t>75</w:t>
      </w:r>
      <w:r>
        <w:rPr>
          <w:rFonts w:ascii="宋体" w:hAnsi="宋体" w:eastAsia="宋体" w:cs="宋体"/>
          <w:b/>
          <w:color w:val="auto"/>
          <w:sz w:val="24"/>
        </w:rPr>
        <w:t>分，历史</w:t>
      </w:r>
      <w:r>
        <w:rPr>
          <w:rFonts w:ascii="Times New Roman" w:hAnsi="Times New Roman" w:eastAsia="Times New Roman" w:cs="Times New Roman"/>
          <w:b/>
          <w:color w:val="auto"/>
          <w:sz w:val="24"/>
        </w:rPr>
        <w:t>75</w:t>
      </w:r>
      <w:r>
        <w:rPr>
          <w:rFonts w:ascii="宋体" w:hAnsi="宋体" w:eastAsia="宋体" w:cs="宋体"/>
          <w:b/>
          <w:color w:val="auto"/>
          <w:sz w:val="24"/>
        </w:rPr>
        <w:t>分。考试时间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074CA5C0">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．考试结束后，试题卷和答题卡一并交回。</w:t>
      </w:r>
    </w:p>
    <w:p w14:paraId="29CB1EB9">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52</w:t>
      </w:r>
      <w:r>
        <w:rPr>
          <w:rFonts w:ascii="宋体" w:hAnsi="宋体" w:eastAsia="宋体" w:cs="宋体"/>
          <w:b/>
          <w:color w:val="auto"/>
          <w:sz w:val="24"/>
        </w:rPr>
        <w:t>分）</w:t>
      </w:r>
    </w:p>
    <w:p w14:paraId="1929AC97">
      <w:pPr>
        <w:spacing w:line="285" w:lineRule="auto"/>
        <w:jc w:val="left"/>
      </w:pPr>
      <w:r>
        <w:rPr>
          <w:rFonts w:ascii="宋体" w:hAnsi="宋体" w:eastAsia="宋体" w:cs="宋体"/>
          <w:b/>
          <w:color w:val="auto"/>
          <w:sz w:val="24"/>
        </w:rPr>
        <w:t>一、选择题（本大题第</w:t>
      </w:r>
      <w:r>
        <w:rPr>
          <w:rFonts w:ascii="Times New Roman" w:hAnsi="Times New Roman" w:eastAsia="Times New Roman" w:cs="Times New Roman"/>
          <w:b/>
          <w:color w:val="auto"/>
          <w:sz w:val="24"/>
        </w:rPr>
        <w:t>1-14</w:t>
      </w:r>
      <w:r>
        <w:rPr>
          <w:rFonts w:ascii="宋体" w:hAnsi="宋体" w:eastAsia="宋体" w:cs="宋体"/>
          <w:b/>
          <w:color w:val="auto"/>
          <w:sz w:val="24"/>
        </w:rPr>
        <w:t>小题为道德与法治学科选择题；第</w:t>
      </w:r>
      <w:r>
        <w:rPr>
          <w:rFonts w:ascii="Times New Roman" w:hAnsi="Times New Roman" w:eastAsia="Times New Roman" w:cs="Times New Roman"/>
          <w:b/>
          <w:color w:val="auto"/>
          <w:sz w:val="24"/>
        </w:rPr>
        <w:t>15-26</w:t>
      </w:r>
      <w:r>
        <w:rPr>
          <w:rFonts w:ascii="宋体" w:hAnsi="宋体" w:eastAsia="宋体" w:cs="宋体"/>
          <w:b/>
          <w:color w:val="auto"/>
          <w:sz w:val="24"/>
        </w:rPr>
        <w:t>小题为历史学科选择题，每小题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52</w:t>
      </w:r>
      <w:r>
        <w:rPr>
          <w:rFonts w:ascii="宋体" w:hAnsi="宋体" w:eastAsia="宋体" w:cs="宋体"/>
          <w:b/>
          <w:color w:val="auto"/>
          <w:sz w:val="24"/>
        </w:rPr>
        <w:t>分。在每小题给出的四个选项中，只有一项是最符合题目要求的，请将选出的答案填涂在答题卡相应位置上。）</w:t>
      </w:r>
    </w:p>
    <w:p w14:paraId="17DC0380">
      <w:pPr>
        <w:spacing w:line="360" w:lineRule="auto"/>
        <w:jc w:val="left"/>
      </w:pPr>
      <w:r>
        <w:rPr>
          <w:color w:val="auto"/>
        </w:rPr>
        <w:t xml:space="preserve">1. </w:t>
      </w:r>
      <w:r>
        <w:rPr>
          <w:rFonts w:ascii="宋体" w:hAnsi="宋体" w:eastAsia="宋体" w:cs="宋体"/>
          <w:color w:val="auto"/>
        </w:rPr>
        <w:t>部分新型毒品不再使用麻古、摇头丸、止咳水等“过时”包装，而是伪装成像可乐罐的电子烟、五颜六色的跳跳糖、香甜可口的奶茶……毒品祸害无穷，吸毒的危害具体包括（</w:t>
      </w:r>
      <w:r>
        <w:rPr>
          <w:rFonts w:ascii="Times New Roman" w:hAnsi="Times New Roman" w:eastAsia="Times New Roman" w:cs="Times New Roman"/>
          <w:color w:val="auto"/>
        </w:rPr>
        <w:t xml:space="preserve">    </w:t>
      </w:r>
      <w:r>
        <w:rPr>
          <w:rFonts w:ascii="宋体" w:hAnsi="宋体" w:eastAsia="宋体" w:cs="宋体"/>
          <w:color w:val="auto"/>
        </w:rPr>
        <w:t>）</w:t>
      </w:r>
    </w:p>
    <w:p w14:paraId="38AAB45D">
      <w:pPr>
        <w:spacing w:line="360" w:lineRule="auto"/>
        <w:jc w:val="left"/>
        <w:textAlignment w:val="center"/>
        <w:rPr>
          <w:color w:val="auto"/>
        </w:rPr>
      </w:pPr>
      <w:r>
        <w:t xml:space="preserve">A. </w:t>
      </w:r>
      <w:r>
        <w:rPr>
          <w:rFonts w:ascii="宋体" w:hAnsi="宋体" w:eastAsia="宋体" w:cs="宋体"/>
          <w:color w:val="auto"/>
        </w:rPr>
        <w:t>摧残人</w:t>
      </w:r>
      <w:r>
        <w:rPr>
          <w:rFonts w:ascii="宋体" w:hAnsi="宋体" w:eastAsia="宋体" w:cs="宋体"/>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身体，扭曲人格，传播疾病</w:t>
      </w:r>
    </w:p>
    <w:p w14:paraId="5598BE3F">
      <w:pPr>
        <w:spacing w:line="360" w:lineRule="auto"/>
        <w:jc w:val="left"/>
        <w:textAlignment w:val="center"/>
        <w:rPr>
          <w:color w:val="auto"/>
        </w:rPr>
      </w:pPr>
      <w:r>
        <w:t xml:space="preserve">B. </w:t>
      </w:r>
      <w:r>
        <w:rPr>
          <w:rFonts w:ascii="宋体" w:hAnsi="宋体" w:eastAsia="宋体" w:cs="宋体"/>
          <w:color w:val="auto"/>
        </w:rPr>
        <w:t>导致倾家荡产，家破人亡，贻害后代</w:t>
      </w:r>
    </w:p>
    <w:p w14:paraId="645CB05B">
      <w:pPr>
        <w:spacing w:line="360" w:lineRule="auto"/>
        <w:jc w:val="left"/>
        <w:textAlignment w:val="center"/>
        <w:rPr>
          <w:color w:val="auto"/>
        </w:rPr>
      </w:pPr>
      <w:r>
        <w:t xml:space="preserve">C. </w:t>
      </w:r>
      <w:r>
        <w:rPr>
          <w:rFonts w:ascii="宋体" w:hAnsi="宋体" w:eastAsia="宋体" w:cs="宋体"/>
          <w:color w:val="auto"/>
        </w:rPr>
        <w:t>诱发违法犯罪，败坏社会风气，影响国计民生</w:t>
      </w:r>
    </w:p>
    <w:p w14:paraId="028CCF4E">
      <w:pPr>
        <w:spacing w:line="360" w:lineRule="auto"/>
        <w:jc w:val="left"/>
        <w:textAlignment w:val="center"/>
        <w:rPr>
          <w:color w:val="000000"/>
        </w:rPr>
      </w:pPr>
      <w:r>
        <w:t xml:space="preserve">D. </w:t>
      </w:r>
      <w:r>
        <w:rPr>
          <w:rFonts w:ascii="宋体" w:hAnsi="宋体" w:eastAsia="宋体" w:cs="宋体"/>
          <w:color w:val="auto"/>
        </w:rPr>
        <w:t>以上选项都是</w:t>
      </w:r>
    </w:p>
    <w:p w14:paraId="0860391D">
      <w:pPr>
        <w:spacing w:line="360" w:lineRule="auto"/>
        <w:jc w:val="left"/>
        <w:textAlignment w:val="center"/>
        <w:rPr>
          <w:color w:val="000000"/>
        </w:rPr>
      </w:pPr>
      <w:r>
        <w:rPr>
          <w:color w:val="000000"/>
        </w:rPr>
        <w:t xml:space="preserve">2. </w:t>
      </w:r>
      <w:r>
        <w:rPr>
          <w:rFonts w:ascii="宋体" w:hAnsi="宋体" w:eastAsia="宋体" w:cs="宋体"/>
          <w:color w:val="000000"/>
        </w:rPr>
        <w:t>下列对出租、出借、出售个人银行账户认识正确的是（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890A78C">
      <w:pPr>
        <w:spacing w:line="360" w:lineRule="auto"/>
        <w:jc w:val="left"/>
        <w:textAlignment w:val="center"/>
        <w:rPr>
          <w:color w:val="000000"/>
        </w:rPr>
      </w:pPr>
      <w:r>
        <w:rPr>
          <w:color w:val="000000"/>
        </w:rPr>
        <w:t xml:space="preserve">A. </w:t>
      </w:r>
      <w:r>
        <w:rPr>
          <w:rFonts w:ascii="宋体" w:hAnsi="宋体" w:eastAsia="宋体" w:cs="宋体"/>
          <w:color w:val="000000"/>
        </w:rPr>
        <w:t>个人银行账户出租、出借、出售之后，发生法律纠纷与我无关</w:t>
      </w:r>
    </w:p>
    <w:p w14:paraId="399D5100">
      <w:pPr>
        <w:spacing w:line="360" w:lineRule="auto"/>
        <w:jc w:val="left"/>
        <w:textAlignment w:val="center"/>
        <w:rPr>
          <w:color w:val="000000"/>
        </w:rPr>
      </w:pPr>
      <w:r>
        <w:rPr>
          <w:color w:val="000000"/>
        </w:rPr>
        <w:t xml:space="preserve">B. </w:t>
      </w:r>
      <w:r>
        <w:rPr>
          <w:rFonts w:ascii="宋体" w:hAnsi="宋体" w:eastAsia="宋体" w:cs="宋体"/>
          <w:color w:val="000000"/>
        </w:rPr>
        <w:t>个人银行账户出租、出借、出售给亲戚朋友，肯定不会有问题</w:t>
      </w:r>
    </w:p>
    <w:p w14:paraId="6F4C2B97">
      <w:pPr>
        <w:spacing w:line="360" w:lineRule="auto"/>
        <w:jc w:val="left"/>
        <w:textAlignment w:val="center"/>
        <w:rPr>
          <w:color w:val="000000"/>
        </w:rPr>
      </w:pPr>
      <w:r>
        <w:rPr>
          <w:color w:val="000000"/>
        </w:rPr>
        <w:t xml:space="preserve">C. </w:t>
      </w:r>
      <w:r>
        <w:rPr>
          <w:rFonts w:ascii="宋体" w:hAnsi="宋体" w:eastAsia="宋体" w:cs="宋体"/>
          <w:color w:val="000000"/>
        </w:rPr>
        <w:t>个人银行账户出租、出借、出售是违法行为，要承担相应法律责任</w:t>
      </w:r>
    </w:p>
    <w:p w14:paraId="2C20986F">
      <w:pPr>
        <w:spacing w:line="360" w:lineRule="auto"/>
        <w:jc w:val="left"/>
        <w:textAlignment w:val="center"/>
        <w:rPr>
          <w:color w:val="000000"/>
        </w:rPr>
      </w:pPr>
      <w:r>
        <w:rPr>
          <w:color w:val="000000"/>
        </w:rPr>
        <w:t xml:space="preserve">D. </w:t>
      </w:r>
      <w:r>
        <w:rPr>
          <w:rFonts w:ascii="宋体" w:hAnsi="宋体" w:eastAsia="宋体" w:cs="宋体"/>
          <w:color w:val="000000"/>
        </w:rPr>
        <w:t>个人银行账户属于私有财产，账户所有人可自主决定出租、出借、出售</w:t>
      </w:r>
    </w:p>
    <w:p w14:paraId="7FC888C0">
      <w:pPr>
        <w:spacing w:line="360" w:lineRule="auto"/>
        <w:jc w:val="left"/>
        <w:textAlignment w:val="center"/>
        <w:rPr>
          <w:color w:val="000000"/>
        </w:rPr>
      </w:pPr>
      <w:r>
        <w:rPr>
          <w:color w:val="000000"/>
        </w:rPr>
        <w:t xml:space="preserve">3. </w:t>
      </w:r>
      <w:r>
        <w:rPr>
          <w:rFonts w:ascii="宋体" w:hAnsi="宋体" w:eastAsia="宋体" w:cs="宋体"/>
          <w:color w:val="000000"/>
        </w:rPr>
        <w:t>有的老师担心学生失学而把自己有限的工资用来资助贫困学生，有的老师背着学生上学、牵着学生的手过急流、走险路，这些事迹感人至深、催人泪下。正如苏联教育家赞可夫所说：“当老师必不可少的，甚至几乎是最重要的品质就是热爱学生。”面对老师，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4C7CF2E">
      <w:pPr>
        <w:spacing w:line="360" w:lineRule="auto"/>
        <w:jc w:val="left"/>
        <w:textAlignment w:val="center"/>
        <w:rPr>
          <w:color w:val="000000"/>
        </w:rPr>
      </w:pPr>
      <w:r>
        <w:rPr>
          <w:rFonts w:ascii="宋体" w:hAnsi="宋体" w:eastAsia="宋体" w:cs="宋体"/>
          <w:color w:val="000000"/>
        </w:rPr>
        <w:t>①不忘师恩，尊重老师</w:t>
      </w:r>
      <w:r>
        <w:rPr>
          <w:rFonts w:ascii="Times New Roman" w:hAnsi="Times New Roman" w:eastAsia="Times New Roman" w:cs="Times New Roman"/>
          <w:color w:val="000000"/>
        </w:rPr>
        <w:t xml:space="preserve">    </w:t>
      </w:r>
      <w:r>
        <w:rPr>
          <w:rFonts w:ascii="宋体" w:hAnsi="宋体" w:eastAsia="宋体" w:cs="宋体"/>
          <w:color w:val="000000"/>
        </w:rPr>
        <w:t>②平等相待，坦成友好</w:t>
      </w:r>
    </w:p>
    <w:p w14:paraId="333F1C5E">
      <w:pPr>
        <w:spacing w:line="360" w:lineRule="auto"/>
        <w:jc w:val="left"/>
        <w:textAlignment w:val="center"/>
        <w:rPr>
          <w:color w:val="000000"/>
        </w:rPr>
      </w:pPr>
      <w:r>
        <w:rPr>
          <w:rFonts w:ascii="宋体" w:hAnsi="宋体" w:eastAsia="宋体" w:cs="宋体"/>
          <w:color w:val="000000"/>
        </w:rPr>
        <w:t>③关心老师，理解老师</w:t>
      </w:r>
      <w:r>
        <w:rPr>
          <w:rFonts w:ascii="Times New Roman" w:hAnsi="Times New Roman" w:eastAsia="Times New Roman" w:cs="Times New Roman"/>
          <w:color w:val="000000"/>
        </w:rPr>
        <w:t xml:space="preserve">    </w:t>
      </w:r>
      <w:r>
        <w:rPr>
          <w:rFonts w:ascii="宋体" w:hAnsi="宋体" w:eastAsia="宋体" w:cs="宋体"/>
          <w:color w:val="000000"/>
        </w:rPr>
        <w:t>④减少沟通，服从安排</w:t>
      </w:r>
    </w:p>
    <w:p w14:paraId="5F13F0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8A2D798">
      <w:pPr>
        <w:spacing w:line="360" w:lineRule="auto"/>
        <w:jc w:val="left"/>
        <w:textAlignment w:val="center"/>
        <w:rPr>
          <w:color w:val="000000"/>
        </w:rPr>
      </w:pPr>
      <w:r>
        <w:rPr>
          <w:color w:val="000000"/>
        </w:rPr>
        <w:t xml:space="preserve">4. </w:t>
      </w:r>
      <w:r>
        <w:rPr>
          <w:rFonts w:ascii="宋体" w:hAnsi="宋体" w:eastAsia="宋体" w:cs="宋体"/>
          <w:color w:val="000000"/>
        </w:rPr>
        <w:t>诗词是表达情感的重要载体。北宋文学家范仲淹被贬滴时写下：“先天下之忧而忧，后天下之乐而乐”，南宋末年名臣文天祥被囚禁时仰叹：“人生自古谁无死，留取丹心照汗青”。下列对情感理解正确的是（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67BDE80">
      <w:pPr>
        <w:spacing w:line="360" w:lineRule="auto"/>
        <w:jc w:val="left"/>
        <w:textAlignment w:val="center"/>
        <w:rPr>
          <w:color w:val="000000"/>
        </w:rPr>
      </w:pPr>
      <w:r>
        <w:rPr>
          <w:rFonts w:ascii="宋体" w:hAnsi="宋体" w:eastAsia="宋体" w:cs="宋体"/>
          <w:color w:val="000000"/>
        </w:rPr>
        <w:t>①情感与我们的想象力、创造力相关</w:t>
      </w:r>
      <w:r>
        <w:rPr>
          <w:rFonts w:ascii="Times New Roman" w:hAnsi="Times New Roman" w:eastAsia="Times New Roman" w:cs="Times New Roman"/>
          <w:color w:val="000000"/>
        </w:rPr>
        <w:t xml:space="preserve">         </w:t>
      </w:r>
    </w:p>
    <w:p w14:paraId="6D092B96">
      <w:pPr>
        <w:spacing w:line="360" w:lineRule="auto"/>
        <w:jc w:val="left"/>
        <w:textAlignment w:val="center"/>
        <w:rPr>
          <w:color w:val="000000"/>
        </w:rPr>
      </w:pPr>
      <w:r>
        <w:rPr>
          <w:rFonts w:ascii="宋体" w:hAnsi="宋体" w:eastAsia="宋体" w:cs="宋体"/>
          <w:color w:val="000000"/>
        </w:rPr>
        <w:t>②情感只有在诗词中才能表达得更好</w:t>
      </w:r>
    </w:p>
    <w:p w14:paraId="28FA4195">
      <w:pPr>
        <w:spacing w:line="360" w:lineRule="auto"/>
        <w:jc w:val="left"/>
        <w:textAlignment w:val="center"/>
        <w:rPr>
          <w:color w:val="000000"/>
        </w:rPr>
      </w:pPr>
      <w:r>
        <w:rPr>
          <w:rFonts w:ascii="宋体" w:hAnsi="宋体" w:eastAsia="宋体" w:cs="宋体"/>
          <w:color w:val="000000"/>
        </w:rPr>
        <w:t>③情感反映着我们对人、对事的态度和观念</w:t>
      </w:r>
      <w:r>
        <w:rPr>
          <w:rFonts w:ascii="Times New Roman" w:hAnsi="Times New Roman" w:eastAsia="Times New Roman" w:cs="Times New Roman"/>
          <w:color w:val="000000"/>
        </w:rPr>
        <w:t xml:space="preserve">    </w:t>
      </w:r>
    </w:p>
    <w:p w14:paraId="454A2969">
      <w:pPr>
        <w:spacing w:line="360" w:lineRule="auto"/>
        <w:jc w:val="left"/>
        <w:textAlignment w:val="center"/>
        <w:rPr>
          <w:color w:val="000000"/>
        </w:rPr>
      </w:pPr>
      <w:r>
        <w:rPr>
          <w:rFonts w:ascii="宋体" w:hAnsi="宋体" w:eastAsia="宋体" w:cs="宋体"/>
          <w:color w:val="000000"/>
        </w:rPr>
        <w:t>④情感与情绪紧密相关并随之反应积累和发展</w:t>
      </w:r>
    </w:p>
    <w:p w14:paraId="160134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E41F194">
      <w:pPr>
        <w:spacing w:line="360" w:lineRule="auto"/>
        <w:jc w:val="left"/>
        <w:textAlignment w:val="center"/>
        <w:rPr>
          <w:color w:val="000000"/>
        </w:rPr>
      </w:pPr>
      <w:r>
        <w:rPr>
          <w:color w:val="000000"/>
        </w:rPr>
        <w:t xml:space="preserve">5. </w:t>
      </w:r>
      <w:r>
        <w:rPr>
          <w:rFonts w:ascii="宋体" w:hAnsi="宋体" w:eastAsia="宋体" w:cs="宋体"/>
          <w:color w:val="000000"/>
        </w:rPr>
        <w:t>社交是青少年走向社会</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途径之一。如今，部分背少年不是宅家，就是与手机游戏相伴，在日光下呼朋唤友奔跑嬉闹的场景已逐渐消失，他们不愿主动参与社会生活，融入社会，有的甚至产生社交恐惧。为克服“社交恐惧”，你建议（</w:t>
      </w:r>
      <w:r>
        <w:rPr>
          <w:rFonts w:ascii="Times New Roman" w:hAnsi="Times New Roman" w:eastAsia="Times New Roman" w:cs="Times New Roman"/>
          <w:color w:val="000000"/>
        </w:rPr>
        <w:t xml:space="preserve">    </w:t>
      </w:r>
      <w:r>
        <w:rPr>
          <w:rFonts w:ascii="宋体" w:hAnsi="宋体" w:eastAsia="宋体" w:cs="宋体"/>
          <w:color w:val="000000"/>
        </w:rPr>
        <w:t>）</w:t>
      </w:r>
    </w:p>
    <w:p w14:paraId="63B5764D">
      <w:pPr>
        <w:spacing w:line="360" w:lineRule="auto"/>
        <w:jc w:val="left"/>
        <w:textAlignment w:val="center"/>
        <w:rPr>
          <w:color w:val="000000"/>
        </w:rPr>
      </w:pPr>
      <w:r>
        <w:rPr>
          <w:rFonts w:ascii="宋体" w:hAnsi="宋体" w:eastAsia="宋体" w:cs="宋体"/>
          <w:color w:val="000000"/>
        </w:rPr>
        <w:t>①养成健康生活方式和良好的行为习惯</w:t>
      </w:r>
      <w:r>
        <w:rPr>
          <w:rFonts w:ascii="Times New Roman" w:hAnsi="Times New Roman" w:eastAsia="Times New Roman" w:cs="Times New Roman"/>
          <w:color w:val="000000"/>
        </w:rPr>
        <w:t xml:space="preserve">    </w:t>
      </w:r>
    </w:p>
    <w:p w14:paraId="25D8831B">
      <w:pPr>
        <w:spacing w:line="360" w:lineRule="auto"/>
        <w:jc w:val="left"/>
        <w:textAlignment w:val="center"/>
        <w:rPr>
          <w:color w:val="000000"/>
        </w:rPr>
      </w:pPr>
      <w:r>
        <w:rPr>
          <w:rFonts w:ascii="宋体" w:hAnsi="宋体" w:eastAsia="宋体" w:cs="宋体"/>
          <w:color w:val="000000"/>
        </w:rPr>
        <w:t>②积极参与社会生活，养成亲社会行</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p>
    <w:p w14:paraId="4DEE7306">
      <w:pPr>
        <w:spacing w:line="360" w:lineRule="auto"/>
        <w:jc w:val="left"/>
        <w:textAlignment w:val="center"/>
        <w:rPr>
          <w:color w:val="000000"/>
        </w:rPr>
      </w:pPr>
      <w:r>
        <w:rPr>
          <w:rFonts w:ascii="宋体" w:hAnsi="宋体" w:eastAsia="宋体" w:cs="宋体"/>
          <w:color w:val="000000"/>
        </w:rPr>
        <w:t>③关注自我发展，积极谋求个人的利益</w:t>
      </w:r>
      <w:r>
        <w:rPr>
          <w:rFonts w:ascii="Times New Roman" w:hAnsi="Times New Roman" w:eastAsia="Times New Roman" w:cs="Times New Roman"/>
          <w:color w:val="000000"/>
        </w:rPr>
        <w:t xml:space="preserve">    </w:t>
      </w:r>
    </w:p>
    <w:p w14:paraId="16C2A92F">
      <w:pPr>
        <w:spacing w:line="360" w:lineRule="auto"/>
        <w:jc w:val="left"/>
        <w:textAlignment w:val="center"/>
        <w:rPr>
          <w:color w:val="000000"/>
        </w:rPr>
      </w:pPr>
      <w:r>
        <w:rPr>
          <w:rFonts w:ascii="宋体" w:hAnsi="宋体" w:eastAsia="宋体" w:cs="宋体"/>
          <w:color w:val="000000"/>
        </w:rPr>
        <w:t>④拒绝融入社会，寻求自身的舒适安逸</w:t>
      </w:r>
    </w:p>
    <w:p w14:paraId="090F54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35093F8">
      <w:pPr>
        <w:spacing w:line="360" w:lineRule="auto"/>
        <w:jc w:val="left"/>
        <w:textAlignment w:val="center"/>
        <w:rPr>
          <w:color w:val="000000"/>
        </w:rPr>
      </w:pPr>
      <w:r>
        <w:rPr>
          <w:color w:val="000000"/>
        </w:rPr>
        <w:t xml:space="preserve">6. </w:t>
      </w:r>
      <w:r>
        <w:rPr>
          <w:rFonts w:ascii="宋体" w:hAnsi="宋体" w:eastAsia="宋体" w:cs="宋体"/>
          <w:color w:val="000000"/>
        </w:rPr>
        <w:t>张某在商场给孩子买了一双运动鞋，孩子在家试穿时发现尺码不匹配，张某便与商家沟通，商家以离柜概不负责为由，不同意进行更换，后经多次交涉，商家最终同意更换。张某的维权方式是（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7A5AF6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调解</w:t>
      </w:r>
      <w:r>
        <w:rPr>
          <w:color w:val="000000"/>
        </w:rPr>
        <w:tab/>
      </w:r>
      <w:r>
        <w:rPr>
          <w:color w:val="000000"/>
        </w:rPr>
        <w:t xml:space="preserve">B. </w:t>
      </w:r>
      <w:r>
        <w:rPr>
          <w:rFonts w:ascii="宋体" w:hAnsi="宋体" w:eastAsia="宋体" w:cs="宋体"/>
          <w:color w:val="000000"/>
        </w:rPr>
        <w:t>和解</w:t>
      </w:r>
      <w:r>
        <w:rPr>
          <w:color w:val="000000"/>
        </w:rPr>
        <w:tab/>
      </w:r>
      <w:r>
        <w:rPr>
          <w:color w:val="000000"/>
        </w:rPr>
        <w:t xml:space="preserve">C. </w:t>
      </w:r>
      <w:r>
        <w:rPr>
          <w:rFonts w:ascii="宋体" w:hAnsi="宋体" w:eastAsia="宋体" w:cs="宋体"/>
          <w:color w:val="000000"/>
        </w:rPr>
        <w:t>仲裁</w:t>
      </w:r>
      <w:r>
        <w:rPr>
          <w:color w:val="000000"/>
        </w:rPr>
        <w:tab/>
      </w:r>
      <w:r>
        <w:rPr>
          <w:color w:val="000000"/>
        </w:rPr>
        <w:t xml:space="preserve">D. </w:t>
      </w:r>
      <w:r>
        <w:rPr>
          <w:rFonts w:ascii="宋体" w:hAnsi="宋体" w:eastAsia="宋体" w:cs="宋体"/>
          <w:color w:val="000000"/>
        </w:rPr>
        <w:t>诉讼</w:t>
      </w:r>
    </w:p>
    <w:p w14:paraId="41AB82C4">
      <w:pPr>
        <w:spacing w:line="360" w:lineRule="auto"/>
        <w:jc w:val="left"/>
        <w:textAlignment w:val="center"/>
        <w:rPr>
          <w:color w:val="000000"/>
        </w:rPr>
      </w:pPr>
      <w:r>
        <w:rPr>
          <w:color w:val="000000"/>
        </w:rPr>
        <w:t xml:space="preserve">7. </w:t>
      </w:r>
      <w:r>
        <w:rPr>
          <w:rFonts w:ascii="宋体" w:hAnsi="宋体" w:eastAsia="宋体" w:cs="宋体"/>
          <w:color w:val="000000"/>
        </w:rPr>
        <w:t>近年来，我国不断完善以宪法为核心的中国特色社会主义法律体系，助力法治中国建设踏上新征程。我国先后制定和修改一系列相关法律法规，充分运用法律手段维护广大人民群众的合法权利，满足人民对美好生活的新期待。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C64E34C">
      <w:pPr>
        <w:spacing w:line="360" w:lineRule="auto"/>
        <w:jc w:val="left"/>
        <w:textAlignment w:val="center"/>
        <w:rPr>
          <w:color w:val="000000"/>
        </w:rPr>
      </w:pPr>
      <w:r>
        <w:rPr>
          <w:rFonts w:ascii="宋体" w:hAnsi="宋体" w:eastAsia="宋体" w:cs="宋体"/>
          <w:color w:val="000000"/>
        </w:rPr>
        <w:t>①公民还可以在宪法和法律规定的范围外行使权利</w:t>
      </w:r>
    </w:p>
    <w:p w14:paraId="48D6C243">
      <w:pPr>
        <w:spacing w:line="360" w:lineRule="auto"/>
        <w:jc w:val="left"/>
        <w:textAlignment w:val="center"/>
        <w:rPr>
          <w:color w:val="000000"/>
        </w:rPr>
      </w:pPr>
      <w:r>
        <w:rPr>
          <w:rFonts w:ascii="宋体" w:hAnsi="宋体" w:eastAsia="宋体" w:cs="宋体"/>
          <w:color w:val="000000"/>
        </w:rPr>
        <w:t>②国家通过宪法和法律来维护人民群众的合法权利</w:t>
      </w:r>
    </w:p>
    <w:p w14:paraId="09C916D0">
      <w:pPr>
        <w:spacing w:line="360" w:lineRule="auto"/>
        <w:jc w:val="left"/>
        <w:textAlignment w:val="center"/>
        <w:rPr>
          <w:color w:val="000000"/>
        </w:rPr>
      </w:pPr>
      <w:r>
        <w:rPr>
          <w:rFonts w:ascii="宋体" w:hAnsi="宋体" w:eastAsia="宋体" w:cs="宋体"/>
          <w:color w:val="000000"/>
        </w:rPr>
        <w:t>③全面推进法治中国建设必须对所有法律进行修改</w:t>
      </w:r>
    </w:p>
    <w:p w14:paraId="6A6B01D0">
      <w:pPr>
        <w:spacing w:line="360" w:lineRule="auto"/>
        <w:jc w:val="left"/>
        <w:textAlignment w:val="center"/>
        <w:rPr>
          <w:color w:val="000000"/>
        </w:rPr>
      </w:pPr>
      <w:r>
        <w:rPr>
          <w:rFonts w:ascii="宋体" w:hAnsi="宋体" w:eastAsia="宋体" w:cs="宋体"/>
          <w:color w:val="000000"/>
        </w:rPr>
        <w:t>④法律法规的制定和修改是对宪法规定的具体落实</w:t>
      </w:r>
    </w:p>
    <w:p w14:paraId="01BAE7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6FC38C9">
      <w:pPr>
        <w:spacing w:line="360" w:lineRule="auto"/>
        <w:jc w:val="left"/>
        <w:textAlignment w:val="center"/>
        <w:rPr>
          <w:color w:val="000000"/>
        </w:rPr>
      </w:pPr>
      <w:r>
        <w:rPr>
          <w:color w:val="000000"/>
        </w:rPr>
        <w:t xml:space="preserve">8. </w:t>
      </w:r>
      <w:r>
        <w:rPr>
          <w:rFonts w:ascii="宋体" w:hAnsi="宋体" w:eastAsia="宋体" w:cs="宋体"/>
          <w:color w:val="000000"/>
        </w:rPr>
        <w:t>某班在道德与法治课堂上开展以“我的权利·我知晓”为主题的学习活动，下表中“学习材料”与“公民权利”对应正确的是（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860"/>
        <w:gridCol w:w="1920"/>
      </w:tblGrid>
      <w:tr w14:paraId="36CD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B261C">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B419A">
            <w:pPr>
              <w:spacing w:line="360" w:lineRule="auto"/>
              <w:jc w:val="center"/>
              <w:textAlignment w:val="center"/>
              <w:rPr>
                <w:color w:val="000000"/>
              </w:rPr>
            </w:pPr>
            <w:r>
              <w:rPr>
                <w:rFonts w:ascii="宋体" w:hAnsi="宋体" w:eastAsia="宋体" w:cs="宋体"/>
                <w:color w:val="000000"/>
              </w:rPr>
              <w:t>学习材料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9E2A4">
            <w:pPr>
              <w:spacing w:line="360" w:lineRule="auto"/>
              <w:jc w:val="center"/>
              <w:textAlignment w:val="center"/>
              <w:rPr>
                <w:color w:val="000000"/>
              </w:rPr>
            </w:pPr>
            <w:r>
              <w:rPr>
                <w:rFonts w:ascii="宋体" w:hAnsi="宋体" w:eastAsia="宋体" w:cs="宋体"/>
                <w:color w:val="000000"/>
              </w:rPr>
              <w:t>公民权利</w:t>
            </w:r>
          </w:p>
        </w:tc>
      </w:tr>
      <w:tr w14:paraId="3448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0E7FE8">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61EDE">
            <w:pPr>
              <w:spacing w:line="360" w:lineRule="auto"/>
              <w:jc w:val="center"/>
              <w:textAlignment w:val="center"/>
              <w:rPr>
                <w:color w:val="000000"/>
              </w:rPr>
            </w:pPr>
            <w:r>
              <w:rPr>
                <w:rFonts w:ascii="宋体" w:hAnsi="宋体" w:eastAsia="宋体" w:cs="宋体"/>
                <w:color w:val="000000"/>
              </w:rPr>
              <w:t>李青爸爸在人大换届选举中当选人大代表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37D67">
            <w:pPr>
              <w:spacing w:line="360" w:lineRule="auto"/>
              <w:jc w:val="center"/>
              <w:textAlignment w:val="center"/>
              <w:rPr>
                <w:color w:val="000000"/>
              </w:rPr>
            </w:pPr>
            <w:r>
              <w:rPr>
                <w:rFonts w:ascii="宋体" w:hAnsi="宋体" w:eastAsia="宋体" w:cs="宋体"/>
                <w:color w:val="000000"/>
              </w:rPr>
              <w:t>选举权和被选举权</w:t>
            </w:r>
          </w:p>
        </w:tc>
      </w:tr>
      <w:tr w14:paraId="2FCE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FF362">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B5CA6">
            <w:pPr>
              <w:spacing w:line="360" w:lineRule="auto"/>
              <w:jc w:val="center"/>
              <w:textAlignment w:val="center"/>
              <w:rPr>
                <w:color w:val="000000"/>
              </w:rPr>
            </w:pPr>
            <w:r>
              <w:rPr>
                <w:rFonts w:ascii="宋体" w:hAnsi="宋体" w:eastAsia="宋体" w:cs="宋体"/>
                <w:color w:val="000000"/>
              </w:rPr>
              <w:t>张某向纪委监委举报某机关工作人员违法犯罪问题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80621">
            <w:pPr>
              <w:spacing w:line="360" w:lineRule="auto"/>
              <w:jc w:val="center"/>
              <w:textAlignment w:val="center"/>
              <w:rPr>
                <w:color w:val="000000"/>
              </w:rPr>
            </w:pPr>
            <w:r>
              <w:rPr>
                <w:rFonts w:ascii="宋体" w:hAnsi="宋体" w:eastAsia="宋体" w:cs="宋体"/>
                <w:color w:val="000000"/>
              </w:rPr>
              <w:t>监督权</w:t>
            </w:r>
          </w:p>
        </w:tc>
      </w:tr>
      <w:tr w14:paraId="227FE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80AE1">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52672">
            <w:pPr>
              <w:spacing w:line="360" w:lineRule="auto"/>
              <w:jc w:val="center"/>
              <w:textAlignment w:val="center"/>
              <w:rPr>
                <w:color w:val="000000"/>
              </w:rPr>
            </w:pPr>
            <w:r>
              <w:rPr>
                <w:rFonts w:ascii="宋体" w:hAnsi="宋体" w:eastAsia="宋体" w:cs="宋体"/>
                <w:color w:val="000000"/>
              </w:rPr>
              <w:t>晓晓在俊文小学就读一年级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532F5">
            <w:pPr>
              <w:spacing w:line="360" w:lineRule="auto"/>
              <w:jc w:val="center"/>
              <w:textAlignment w:val="center"/>
              <w:rPr>
                <w:color w:val="000000"/>
              </w:rPr>
            </w:pPr>
            <w:r>
              <w:rPr>
                <w:rFonts w:ascii="宋体" w:hAnsi="宋体" w:eastAsia="宋体" w:cs="宋体"/>
                <w:color w:val="000000"/>
              </w:rPr>
              <w:t>受教育权</w:t>
            </w:r>
          </w:p>
        </w:tc>
      </w:tr>
      <w:tr w14:paraId="44F4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ECE4B">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E06708">
            <w:pPr>
              <w:spacing w:line="360" w:lineRule="auto"/>
              <w:jc w:val="center"/>
              <w:textAlignment w:val="center"/>
              <w:rPr>
                <w:color w:val="000000"/>
              </w:rPr>
            </w:pPr>
            <w:r>
              <w:rPr>
                <w:rFonts w:ascii="宋体" w:hAnsi="宋体" w:eastAsia="宋体" w:cs="宋体"/>
                <w:color w:val="000000"/>
              </w:rPr>
              <w:t>蔓蔓到社区参加“五一”文艺表演交流活动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E252A">
            <w:pPr>
              <w:spacing w:line="360" w:lineRule="auto"/>
              <w:jc w:val="center"/>
              <w:textAlignment w:val="center"/>
              <w:rPr>
                <w:color w:val="000000"/>
              </w:rPr>
            </w:pPr>
            <w:r>
              <w:rPr>
                <w:rFonts w:ascii="宋体" w:hAnsi="宋体" w:eastAsia="宋体" w:cs="宋体"/>
                <w:color w:val="000000"/>
              </w:rPr>
              <w:t>劳动权</w:t>
            </w:r>
          </w:p>
        </w:tc>
      </w:tr>
    </w:tbl>
    <w:p w14:paraId="22672753">
      <w:pPr>
        <w:spacing w:line="360" w:lineRule="auto"/>
        <w:jc w:val="left"/>
        <w:textAlignment w:val="center"/>
        <w:rPr>
          <w:color w:val="000000"/>
        </w:rPr>
      </w:pPr>
    </w:p>
    <w:p w14:paraId="69E07D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FDA266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日，十四届全国人大常委会第七次会议表决通过关于修改《中华人民共和国慈善法》的决定，新修改的《中华人民共和国慈善法》将自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日起施行，这表明全国人大常委会行使（</w:t>
      </w:r>
      <w:r>
        <w:rPr>
          <w:rFonts w:ascii="Times New Roman" w:hAnsi="Times New Roman" w:eastAsia="Times New Roman" w:cs="Times New Roman"/>
          <w:color w:val="000000"/>
        </w:rPr>
        <w:t xml:space="preserve">    </w:t>
      </w:r>
      <w:r>
        <w:rPr>
          <w:rFonts w:ascii="宋体" w:hAnsi="宋体" w:eastAsia="宋体" w:cs="宋体"/>
          <w:color w:val="000000"/>
        </w:rPr>
        <w:t>）</w:t>
      </w:r>
    </w:p>
    <w:p w14:paraId="567F1F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立法权</w:t>
      </w:r>
      <w:r>
        <w:rPr>
          <w:color w:val="000000"/>
        </w:rPr>
        <w:tab/>
      </w:r>
      <w:r>
        <w:rPr>
          <w:color w:val="000000"/>
        </w:rPr>
        <w:t xml:space="preserve">C. </w:t>
      </w:r>
      <w:r>
        <w:rPr>
          <w:rFonts w:ascii="宋体" w:hAnsi="宋体" w:eastAsia="宋体" w:cs="宋体"/>
          <w:color w:val="000000"/>
        </w:rPr>
        <w:t>决定权</w:t>
      </w:r>
      <w:r>
        <w:rPr>
          <w:color w:val="000000"/>
        </w:rPr>
        <w:tab/>
      </w:r>
      <w:r>
        <w:rPr>
          <w:color w:val="000000"/>
        </w:rPr>
        <w:t xml:space="preserve">D. </w:t>
      </w:r>
      <w:r>
        <w:rPr>
          <w:rFonts w:ascii="宋体" w:hAnsi="宋体" w:eastAsia="宋体" w:cs="宋体"/>
          <w:color w:val="000000"/>
        </w:rPr>
        <w:t>监督权</w:t>
      </w:r>
    </w:p>
    <w:p w14:paraId="236F12DC">
      <w:pPr>
        <w:spacing w:line="360" w:lineRule="auto"/>
        <w:jc w:val="left"/>
        <w:textAlignment w:val="center"/>
        <w:rPr>
          <w:color w:val="000000"/>
        </w:rPr>
      </w:pPr>
      <w:r>
        <w:rPr>
          <w:color w:val="000000"/>
        </w:rPr>
        <w:t xml:space="preserve">10. </w:t>
      </w:r>
      <w:r>
        <w:rPr>
          <w:rFonts w:ascii="宋体" w:hAnsi="宋体" w:eastAsia="宋体" w:cs="宋体"/>
          <w:color w:val="000000"/>
        </w:rPr>
        <w:t>改革开放以前，中国人很少到海外，所以有外国人发出“你是中国人吗”的疑问；改革开放以后，世界各国都出现了中国人的身影，到</w:t>
      </w:r>
      <w:r>
        <w:rPr>
          <w:rFonts w:ascii="Times New Roman" w:hAnsi="Times New Roman" w:eastAsia="Times New Roman" w:cs="Times New Roman"/>
          <w:color w:val="000000"/>
        </w:rPr>
        <w:t>2016</w:t>
      </w:r>
      <w:r>
        <w:rPr>
          <w:rFonts w:ascii="宋体" w:hAnsi="宋体" w:eastAsia="宋体" w:cs="宋体"/>
          <w:color w:val="000000"/>
        </w:rPr>
        <w:t>年中国已连续</w:t>
      </w:r>
      <w:r>
        <w:rPr>
          <w:rFonts w:ascii="Times New Roman" w:hAnsi="Times New Roman" w:eastAsia="Times New Roman" w:cs="Times New Roman"/>
          <w:color w:val="000000"/>
        </w:rPr>
        <w:t>4</w:t>
      </w:r>
      <w:r>
        <w:rPr>
          <w:rFonts w:ascii="宋体" w:hAnsi="宋体" w:eastAsia="宋体" w:cs="宋体"/>
          <w:color w:val="000000"/>
        </w:rPr>
        <w:t>年成为世界第一大出境旅游消费国。材料表明（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7903B2C">
      <w:pPr>
        <w:spacing w:line="360" w:lineRule="auto"/>
        <w:jc w:val="left"/>
        <w:textAlignment w:val="center"/>
        <w:rPr>
          <w:color w:val="000000"/>
        </w:rPr>
      </w:pPr>
      <w:r>
        <w:rPr>
          <w:rFonts w:ascii="宋体" w:hAnsi="宋体" w:eastAsia="宋体" w:cs="宋体"/>
          <w:color w:val="000000"/>
        </w:rPr>
        <w:t>①改革开放实现了中华民族伟大复兴的梦想</w:t>
      </w:r>
    </w:p>
    <w:p w14:paraId="33D31356">
      <w:pPr>
        <w:spacing w:line="360" w:lineRule="auto"/>
        <w:jc w:val="left"/>
        <w:textAlignment w:val="center"/>
        <w:rPr>
          <w:color w:val="000000"/>
        </w:rPr>
      </w:pPr>
      <w:r>
        <w:rPr>
          <w:rFonts w:ascii="宋体" w:hAnsi="宋体" w:eastAsia="宋体" w:cs="宋体"/>
          <w:color w:val="000000"/>
        </w:rPr>
        <w:t>②改革开放深刻改变了中国，也影响了世界</w:t>
      </w:r>
    </w:p>
    <w:p w14:paraId="5D371905">
      <w:pPr>
        <w:spacing w:line="360" w:lineRule="auto"/>
        <w:jc w:val="left"/>
        <w:textAlignment w:val="center"/>
        <w:rPr>
          <w:color w:val="000000"/>
        </w:rPr>
      </w:pPr>
      <w:r>
        <w:rPr>
          <w:rFonts w:ascii="宋体" w:hAnsi="宋体" w:eastAsia="宋体" w:cs="宋体"/>
          <w:color w:val="000000"/>
        </w:rPr>
        <w:t>③改革开放给我们提供了更多出国旅游机会</w:t>
      </w:r>
    </w:p>
    <w:p w14:paraId="2BF0C3DB">
      <w:pPr>
        <w:spacing w:line="360" w:lineRule="auto"/>
        <w:jc w:val="left"/>
        <w:textAlignment w:val="center"/>
        <w:rPr>
          <w:color w:val="000000"/>
        </w:rPr>
      </w:pPr>
      <w:r>
        <w:rPr>
          <w:rFonts w:ascii="宋体" w:hAnsi="宋体" w:eastAsia="宋体" w:cs="宋体"/>
          <w:color w:val="000000"/>
        </w:rPr>
        <w:t>④改革开放极大改变了中国的面貌、中国人民的面貌</w:t>
      </w:r>
    </w:p>
    <w:p w14:paraId="553EA6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DA98AE8">
      <w:pPr>
        <w:spacing w:line="360" w:lineRule="auto"/>
        <w:jc w:val="left"/>
        <w:textAlignment w:val="center"/>
        <w:rPr>
          <w:color w:val="000000"/>
        </w:rPr>
      </w:pPr>
      <w:r>
        <w:rPr>
          <w:color w:val="000000"/>
        </w:rPr>
        <w:t xml:space="preserve">11. </w:t>
      </w:r>
      <w:r>
        <w:rPr>
          <w:rFonts w:ascii="宋体" w:hAnsi="宋体" w:eastAsia="宋体" w:cs="宋体"/>
          <w:color w:val="000000"/>
        </w:rPr>
        <w:t>过去，从香港到广东省珠海市需要</w:t>
      </w:r>
      <w:r>
        <w:rPr>
          <w:rFonts w:ascii="Times New Roman" w:hAnsi="Times New Roman" w:eastAsia="Times New Roman" w:cs="Times New Roman"/>
          <w:color w:val="000000"/>
        </w:rPr>
        <w:t>4</w:t>
      </w:r>
      <w:r>
        <w:rPr>
          <w:rFonts w:ascii="宋体" w:hAnsi="宋体" w:eastAsia="宋体" w:cs="宋体"/>
          <w:color w:val="000000"/>
        </w:rPr>
        <w:t>小时车程；现在，通过港珠澳大桥只需要</w:t>
      </w:r>
      <w:r>
        <w:rPr>
          <w:rFonts w:ascii="Times New Roman" w:hAnsi="Times New Roman" w:eastAsia="Times New Roman" w:cs="Times New Roman"/>
          <w:color w:val="000000"/>
        </w:rPr>
        <w:t>45</w:t>
      </w:r>
      <w:r>
        <w:rPr>
          <w:rFonts w:ascii="宋体" w:hAnsi="宋体" w:eastAsia="宋体" w:cs="宋体"/>
          <w:color w:val="000000"/>
        </w:rPr>
        <w:t>分钟，拉近了香港、澳门与祖国内地的距离，因此，港珠澳大桥被称为“圆梦桥、同心桥、自信桥、复兴桥”。港珠澳大桥的建成表明（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16ABAE6">
      <w:pPr>
        <w:spacing w:line="360" w:lineRule="auto"/>
        <w:jc w:val="left"/>
        <w:textAlignment w:val="center"/>
        <w:rPr>
          <w:color w:val="000000"/>
        </w:rPr>
      </w:pPr>
      <w:r>
        <w:rPr>
          <w:rFonts w:ascii="宋体" w:hAnsi="宋体" w:eastAsia="宋体" w:cs="宋体"/>
          <w:color w:val="000000"/>
        </w:rPr>
        <w:t>①“一国”是实行“两制”的前提和基础</w:t>
      </w:r>
    </w:p>
    <w:p w14:paraId="7B870ADD">
      <w:pPr>
        <w:spacing w:line="360" w:lineRule="auto"/>
        <w:jc w:val="left"/>
        <w:textAlignment w:val="center"/>
        <w:rPr>
          <w:color w:val="000000"/>
        </w:rPr>
      </w:pPr>
      <w:r>
        <w:rPr>
          <w:rFonts w:ascii="宋体" w:hAnsi="宋体" w:eastAsia="宋体" w:cs="宋体"/>
          <w:color w:val="000000"/>
        </w:rPr>
        <w:t>②它是支持香港和澳门融入国家发展大局</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重要举措</w:t>
      </w:r>
    </w:p>
    <w:p w14:paraId="20F508D8">
      <w:pPr>
        <w:spacing w:line="360" w:lineRule="auto"/>
        <w:jc w:val="left"/>
        <w:textAlignment w:val="center"/>
        <w:rPr>
          <w:color w:val="000000"/>
        </w:rPr>
      </w:pPr>
      <w:r>
        <w:rPr>
          <w:rFonts w:ascii="宋体" w:hAnsi="宋体" w:eastAsia="宋体" w:cs="宋体"/>
          <w:color w:val="000000"/>
        </w:rPr>
        <w:t>③“和平统一、一国两制”是实现国家统一的最佳方式</w:t>
      </w:r>
    </w:p>
    <w:p w14:paraId="7C774761">
      <w:pPr>
        <w:spacing w:line="360" w:lineRule="auto"/>
        <w:jc w:val="left"/>
        <w:textAlignment w:val="center"/>
        <w:rPr>
          <w:color w:val="000000"/>
        </w:rPr>
      </w:pPr>
      <w:r>
        <w:rPr>
          <w:rFonts w:ascii="宋体" w:hAnsi="宋体" w:eastAsia="宋体" w:cs="宋体"/>
          <w:color w:val="000000"/>
        </w:rPr>
        <w:t>④它是“一国两制”下祖国内地与香港、澳门密切合作的一次重要见证</w:t>
      </w:r>
    </w:p>
    <w:p w14:paraId="6CD672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070C4A8">
      <w:pPr>
        <w:spacing w:line="360" w:lineRule="auto"/>
        <w:jc w:val="left"/>
        <w:textAlignment w:val="center"/>
        <w:rPr>
          <w:color w:val="000000"/>
        </w:rPr>
      </w:pPr>
      <w:r>
        <w:rPr>
          <w:color w:val="000000"/>
        </w:rPr>
        <w:t xml:space="preserve">12. </w:t>
      </w:r>
      <w:r>
        <w:rPr>
          <w:rFonts w:ascii="宋体" w:hAnsi="宋体" w:eastAsia="宋体" w:cs="宋体"/>
          <w:color w:val="000000"/>
        </w:rPr>
        <w:t>近年来，国际社会“脱钩”“断链”杂音不断、“小院高墙”“小圈子”行径屡屡出现、大国竞争加剧、地缘政治冲突……面对如此复杂的国际形势，我国应该（</w:t>
      </w:r>
      <w:r>
        <w:rPr>
          <w:rFonts w:ascii="Times New Roman" w:hAnsi="Times New Roman" w:eastAsia="Times New Roman" w:cs="Times New Roman"/>
          <w:color w:val="000000"/>
        </w:rPr>
        <w:t xml:space="preserve">    </w:t>
      </w:r>
      <w:r>
        <w:rPr>
          <w:rFonts w:ascii="宋体" w:hAnsi="宋体" w:eastAsia="宋体" w:cs="宋体"/>
          <w:color w:val="000000"/>
        </w:rPr>
        <w:t>）</w:t>
      </w:r>
    </w:p>
    <w:p w14:paraId="3D9B3F7C">
      <w:pPr>
        <w:spacing w:line="360" w:lineRule="auto"/>
        <w:jc w:val="left"/>
        <w:textAlignment w:val="center"/>
        <w:rPr>
          <w:color w:val="000000"/>
        </w:rPr>
      </w:pPr>
      <w:r>
        <w:rPr>
          <w:rFonts w:ascii="宋体" w:hAnsi="宋体" w:eastAsia="宋体" w:cs="宋体"/>
          <w:color w:val="000000"/>
        </w:rPr>
        <w:t>①积极正视国际环境不稳定不确定等因素</w:t>
      </w:r>
      <w:r>
        <w:rPr>
          <w:rFonts w:ascii="Times New Roman" w:hAnsi="Times New Roman" w:eastAsia="Times New Roman" w:cs="Times New Roman"/>
          <w:color w:val="000000"/>
        </w:rPr>
        <w:t xml:space="preserve">    </w:t>
      </w:r>
      <w:r>
        <w:rPr>
          <w:rFonts w:ascii="宋体" w:hAnsi="宋体" w:eastAsia="宋体" w:cs="宋体"/>
          <w:color w:val="000000"/>
        </w:rPr>
        <w:t>②善于在危机中育先机，于变局中开新局</w:t>
      </w:r>
    </w:p>
    <w:p w14:paraId="0ABE68E4">
      <w:pPr>
        <w:spacing w:line="360" w:lineRule="auto"/>
        <w:jc w:val="left"/>
        <w:textAlignment w:val="center"/>
        <w:rPr>
          <w:color w:val="000000"/>
        </w:rPr>
      </w:pPr>
      <w:r>
        <w:rPr>
          <w:rFonts w:ascii="宋体" w:hAnsi="宋体" w:eastAsia="宋体" w:cs="宋体"/>
          <w:color w:val="000000"/>
        </w:rPr>
        <w:t>③静待复杂的国际形势转好后再奋力发展</w:t>
      </w:r>
      <w:r>
        <w:rPr>
          <w:rFonts w:ascii="Times New Roman" w:hAnsi="Times New Roman" w:eastAsia="Times New Roman" w:cs="Times New Roman"/>
          <w:color w:val="000000"/>
        </w:rPr>
        <w:t xml:space="preserve">    </w:t>
      </w:r>
      <w:r>
        <w:rPr>
          <w:rFonts w:ascii="宋体" w:hAnsi="宋体" w:eastAsia="宋体" w:cs="宋体"/>
          <w:color w:val="000000"/>
        </w:rPr>
        <w:t>④拒绝与西方国家合作，避免受他国影响</w:t>
      </w:r>
    </w:p>
    <w:p w14:paraId="48653D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73B6F12">
      <w:pPr>
        <w:spacing w:line="360" w:lineRule="auto"/>
        <w:jc w:val="left"/>
        <w:textAlignment w:val="center"/>
        <w:rPr>
          <w:color w:val="000000"/>
        </w:rPr>
      </w:pPr>
      <w:r>
        <w:rPr>
          <w:color w:val="000000"/>
        </w:rPr>
        <w:t xml:space="preserve">13. </w:t>
      </w:r>
      <w:r>
        <w:rPr>
          <w:rFonts w:ascii="宋体" w:hAnsi="宋体" w:eastAsia="宋体" w:cs="宋体"/>
          <w:color w:val="000000"/>
        </w:rPr>
        <w:t>中国与周边国家友好相处由来已久，我国四大名著之一《西游记》就是以唐朝高僧玄奘赴天竺取经为蓝本创作的。不管是过去还是未来，中国将继续“诚心诚意同邻居相处，一心一意共谋发展，携手把合作的蛋糕做大，共享发展成果”。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AD12777">
      <w:pPr>
        <w:spacing w:line="360" w:lineRule="auto"/>
        <w:jc w:val="left"/>
        <w:textAlignment w:val="center"/>
        <w:rPr>
          <w:color w:val="000000"/>
        </w:rPr>
      </w:pPr>
      <w:r>
        <w:rPr>
          <w:rFonts w:ascii="宋体" w:hAnsi="宋体" w:eastAsia="宋体" w:cs="宋体"/>
          <w:color w:val="000000"/>
        </w:rPr>
        <w:t>①中国主导与周边国家的文化交流</w:t>
      </w:r>
      <w:r>
        <w:rPr>
          <w:rFonts w:ascii="Times New Roman" w:hAnsi="Times New Roman" w:eastAsia="Times New Roman" w:cs="Times New Roman"/>
          <w:color w:val="000000"/>
        </w:rPr>
        <w:t xml:space="preserve">    </w:t>
      </w:r>
      <w:r>
        <w:rPr>
          <w:rFonts w:ascii="宋体" w:hAnsi="宋体" w:eastAsia="宋体" w:cs="宋体"/>
          <w:color w:val="000000"/>
        </w:rPr>
        <w:t>②唯有中国重视和他国的友好往来</w:t>
      </w:r>
    </w:p>
    <w:p w14:paraId="08E86515">
      <w:pPr>
        <w:spacing w:line="360" w:lineRule="auto"/>
        <w:jc w:val="left"/>
        <w:textAlignment w:val="center"/>
        <w:rPr>
          <w:color w:val="000000"/>
        </w:rPr>
      </w:pPr>
      <w:r>
        <w:rPr>
          <w:rFonts w:ascii="宋体" w:hAnsi="宋体" w:eastAsia="宋体" w:cs="宋体"/>
          <w:color w:val="000000"/>
        </w:rPr>
        <w:t>③中国始终不渝走和平发展的道路</w:t>
      </w:r>
      <w:r>
        <w:rPr>
          <w:rFonts w:ascii="Times New Roman" w:hAnsi="Times New Roman" w:eastAsia="Times New Roman" w:cs="Times New Roman"/>
          <w:color w:val="000000"/>
        </w:rPr>
        <w:t xml:space="preserve">    </w:t>
      </w:r>
      <w:r>
        <w:rPr>
          <w:rFonts w:ascii="宋体" w:hAnsi="宋体" w:eastAsia="宋体" w:cs="宋体"/>
          <w:color w:val="000000"/>
        </w:rPr>
        <w:t>④当今世界需各国合作互惠共谋发展</w:t>
      </w:r>
    </w:p>
    <w:p w14:paraId="4AED81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CC1D8B6">
      <w:pPr>
        <w:spacing w:line="360" w:lineRule="auto"/>
        <w:jc w:val="left"/>
        <w:textAlignment w:val="center"/>
        <w:rPr>
          <w:color w:val="000000"/>
        </w:rPr>
      </w:pPr>
      <w:r>
        <w:rPr>
          <w:color w:val="000000"/>
        </w:rPr>
        <w:t xml:space="preserve">14. </w:t>
      </w:r>
      <w:r>
        <w:rPr>
          <w:rFonts w:ascii="宋体" w:hAnsi="宋体" w:eastAsia="宋体" w:cs="宋体"/>
          <w:color w:val="000000"/>
        </w:rPr>
        <w:t>很多卓越领导人在青年时代就确立了崇高理想，立志为国为民。</w:t>
      </w:r>
      <w:r>
        <w:rPr>
          <w:rFonts w:ascii="Times New Roman" w:hAnsi="Times New Roman" w:eastAsia="Times New Roman" w:cs="Times New Roman"/>
          <w:color w:val="000000"/>
        </w:rPr>
        <w:t>17</w:t>
      </w:r>
      <w:r>
        <w:rPr>
          <w:rFonts w:ascii="宋体" w:hAnsi="宋体" w:eastAsia="宋体" w:cs="宋体"/>
          <w:color w:val="000000"/>
        </w:rPr>
        <w:t>岁的毛泽东在离家求学前曾写下：“孩儿立志出乡关，学不成名誓不还。埋骨何须桑梓地，人生无处不青山”的诗句。这激励着我们（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A2E7087">
      <w:pPr>
        <w:spacing w:line="360" w:lineRule="auto"/>
        <w:jc w:val="left"/>
        <w:textAlignment w:val="center"/>
        <w:rPr>
          <w:color w:val="000000"/>
        </w:rPr>
      </w:pPr>
      <w:r>
        <w:rPr>
          <w:rFonts w:ascii="宋体" w:hAnsi="宋体" w:eastAsia="宋体" w:cs="宋体"/>
          <w:color w:val="000000"/>
        </w:rPr>
        <w:t>①要以国家富强、人民幸福为己任</w:t>
      </w:r>
      <w:r>
        <w:rPr>
          <w:rFonts w:ascii="Times New Roman" w:hAnsi="Times New Roman" w:eastAsia="Times New Roman" w:cs="Times New Roman"/>
          <w:color w:val="000000"/>
        </w:rPr>
        <w:t xml:space="preserve">    </w:t>
      </w:r>
      <w:r>
        <w:rPr>
          <w:rFonts w:ascii="宋体" w:hAnsi="宋体" w:eastAsia="宋体" w:cs="宋体"/>
          <w:color w:val="000000"/>
        </w:rPr>
        <w:t>②要培养过硬本领、提升个人素养</w:t>
      </w:r>
    </w:p>
    <w:p w14:paraId="5458C2D4">
      <w:pPr>
        <w:spacing w:line="360" w:lineRule="auto"/>
        <w:jc w:val="left"/>
        <w:textAlignment w:val="center"/>
        <w:rPr>
          <w:color w:val="000000"/>
        </w:rPr>
      </w:pPr>
      <w:r>
        <w:rPr>
          <w:rFonts w:ascii="宋体" w:hAnsi="宋体" w:eastAsia="宋体" w:cs="宋体"/>
          <w:color w:val="000000"/>
        </w:rPr>
        <w:t>③要到德才兼备时再为国奋斗献力</w:t>
      </w:r>
      <w:r>
        <w:rPr>
          <w:rFonts w:ascii="Times New Roman" w:hAnsi="Times New Roman" w:eastAsia="Times New Roman" w:cs="Times New Roman"/>
          <w:color w:val="000000"/>
        </w:rPr>
        <w:t xml:space="preserve">    </w:t>
      </w:r>
      <w:r>
        <w:rPr>
          <w:rFonts w:ascii="宋体" w:hAnsi="宋体" w:eastAsia="宋体" w:cs="宋体"/>
          <w:color w:val="000000"/>
        </w:rPr>
        <w:t>④要坚持脚踏实地、勇于追求真理</w:t>
      </w:r>
    </w:p>
    <w:p w14:paraId="5873E3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A7E935E">
      <w:pPr>
        <w:spacing w:line="285" w:lineRule="auto"/>
        <w:jc w:val="center"/>
        <w:textAlignment w:val="center"/>
        <w:rPr>
          <w:color w:val="000000"/>
        </w:rPr>
      </w:pPr>
      <w:r>
        <w:rPr>
          <w:rFonts w:ascii="宋体" w:hAnsi="宋体" w:eastAsia="宋体" w:cs="宋体"/>
          <w:b/>
          <w:color w:val="000000"/>
          <w:sz w:val="24"/>
        </w:rPr>
        <w:t>道德与法治（共</w:t>
      </w:r>
      <w:r>
        <w:rPr>
          <w:rFonts w:ascii="Times New Roman" w:hAnsi="Times New Roman" w:eastAsia="Times New Roman" w:cs="Times New Roman"/>
          <w:b/>
          <w:color w:val="000000"/>
          <w:sz w:val="24"/>
        </w:rPr>
        <w:t>47</w:t>
      </w:r>
      <w:r>
        <w:rPr>
          <w:rFonts w:ascii="宋体" w:hAnsi="宋体" w:eastAsia="宋体" w:cs="宋体"/>
          <w:b/>
          <w:color w:val="000000"/>
          <w:sz w:val="24"/>
        </w:rPr>
        <w:t>分）</w:t>
      </w:r>
    </w:p>
    <w:p w14:paraId="57E29EEE">
      <w:pPr>
        <w:spacing w:line="285" w:lineRule="auto"/>
        <w:jc w:val="left"/>
        <w:textAlignment w:val="center"/>
        <w:rPr>
          <w:color w:val="000000"/>
        </w:rPr>
      </w:pPr>
      <w:r>
        <w:rPr>
          <w:rFonts w:ascii="宋体" w:hAnsi="宋体" w:eastAsia="宋体" w:cs="宋体"/>
          <w:b/>
          <w:color w:val="000000"/>
          <w:sz w:val="24"/>
        </w:rPr>
        <w:t>五、非连续性文本（第</w:t>
      </w:r>
      <w:r>
        <w:rPr>
          <w:rFonts w:ascii="Times New Roman" w:hAnsi="Times New Roman" w:eastAsia="Times New Roman" w:cs="Times New Roman"/>
          <w:b/>
          <w:color w:val="000000"/>
          <w:sz w:val="24"/>
        </w:rPr>
        <w:t>35</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73661C03">
      <w:pPr>
        <w:spacing w:line="360" w:lineRule="auto"/>
        <w:jc w:val="left"/>
        <w:textAlignment w:val="center"/>
        <w:rPr>
          <w:color w:val="000000"/>
        </w:rPr>
      </w:pPr>
      <w:r>
        <w:rPr>
          <w:color w:val="000000"/>
        </w:rPr>
        <w:t xml:space="preserve">15. </w:t>
      </w:r>
      <w:r>
        <w:rPr>
          <w:rFonts w:ascii="宋体" w:hAnsi="宋体" w:eastAsia="宋体" w:cs="宋体"/>
          <w:color w:val="000000"/>
        </w:rPr>
        <w:t>仔细观察下表，联系所学知识，回答问题。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130"/>
        <w:gridCol w:w="1710"/>
      </w:tblGrid>
      <w:tr w14:paraId="112E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46C58">
            <w:pPr>
              <w:spacing w:line="360" w:lineRule="auto"/>
              <w:jc w:val="center"/>
              <w:textAlignment w:val="center"/>
              <w:rPr>
                <w:color w:val="000000"/>
              </w:rPr>
            </w:pPr>
            <w:r>
              <w:rPr>
                <w:rFonts w:ascii="楷体" w:hAnsi="楷体" w:eastAsia="楷体" w:cs="楷体"/>
                <w:color w:val="000000"/>
              </w:rPr>
              <w:t>俊文中学社会实践活动安排表</w:t>
            </w:r>
          </w:p>
        </w:tc>
      </w:tr>
      <w:tr w14:paraId="03CE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39B6B">
            <w:pPr>
              <w:spacing w:line="360" w:lineRule="auto"/>
              <w:jc w:val="center"/>
              <w:textAlignment w:val="center"/>
              <w:rPr>
                <w:color w:val="000000"/>
              </w:rPr>
            </w:pPr>
            <w:r>
              <w:rPr>
                <w:rFonts w:ascii="楷体" w:hAnsi="楷体" w:eastAsia="楷体" w:cs="楷体"/>
                <w:color w:val="000000"/>
              </w:rPr>
              <w:t>活动时间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44804">
            <w:pPr>
              <w:spacing w:line="360" w:lineRule="auto"/>
              <w:jc w:val="center"/>
              <w:textAlignment w:val="center"/>
              <w:rPr>
                <w:color w:val="000000"/>
              </w:rPr>
            </w:pPr>
            <w:r>
              <w:rPr>
                <w:rFonts w:ascii="楷体" w:hAnsi="楷体" w:eastAsia="楷体" w:cs="楷体"/>
                <w:color w:val="000000"/>
              </w:rPr>
              <w:t>活动主题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8E7ED">
            <w:pPr>
              <w:spacing w:line="360" w:lineRule="auto"/>
              <w:jc w:val="center"/>
              <w:textAlignment w:val="center"/>
              <w:rPr>
                <w:color w:val="000000"/>
              </w:rPr>
            </w:pPr>
            <w:r>
              <w:rPr>
                <w:rFonts w:ascii="楷体" w:hAnsi="楷体" w:eastAsia="楷体" w:cs="楷体"/>
                <w:color w:val="000000"/>
              </w:rPr>
              <w:t>活动内容</w:t>
            </w:r>
          </w:p>
        </w:tc>
      </w:tr>
      <w:tr w14:paraId="1B6E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EB718">
            <w:pPr>
              <w:spacing w:line="360" w:lineRule="auto"/>
              <w:jc w:val="center"/>
              <w:textAlignment w:val="center"/>
              <w:rPr>
                <w:color w:val="000000"/>
              </w:rPr>
            </w:pPr>
            <w:r>
              <w:rPr>
                <w:rFonts w:ascii="楷体" w:hAnsi="楷体" w:eastAsia="楷体" w:cs="楷体"/>
                <w:color w:val="000000"/>
              </w:rPr>
              <w:t>四月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209654">
            <w:pPr>
              <w:spacing w:line="360" w:lineRule="auto"/>
              <w:jc w:val="center"/>
              <w:textAlignment w:val="center"/>
              <w:rPr>
                <w:color w:val="000000"/>
              </w:rPr>
            </w:pPr>
            <w:r>
              <w:rPr>
                <w:rFonts w:ascii="楷体" w:hAnsi="楷体" w:eastAsia="楷体" w:cs="楷体"/>
                <w:color w:val="000000"/>
              </w:rPr>
              <w:t>缅怀先烈·致敬英雄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CEAFD">
            <w:pPr>
              <w:spacing w:line="360" w:lineRule="auto"/>
              <w:jc w:val="center"/>
              <w:textAlignment w:val="center"/>
              <w:rPr>
                <w:color w:val="000000"/>
              </w:rPr>
            </w:pPr>
            <w:r>
              <w:rPr>
                <w:rFonts w:ascii="楷体" w:hAnsi="楷体" w:eastAsia="楷体" w:cs="楷体"/>
                <w:color w:val="000000"/>
              </w:rPr>
              <w:t>到烈士陵园扫墓</w:t>
            </w:r>
          </w:p>
        </w:tc>
      </w:tr>
      <w:tr w14:paraId="3965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3885E">
            <w:pPr>
              <w:spacing w:line="360" w:lineRule="auto"/>
              <w:jc w:val="center"/>
              <w:textAlignment w:val="center"/>
              <w:rPr>
                <w:color w:val="000000"/>
              </w:rPr>
            </w:pPr>
            <w:r>
              <w:rPr>
                <w:rFonts w:ascii="楷体" w:hAnsi="楷体" w:eastAsia="楷体" w:cs="楷体"/>
                <w:color w:val="000000"/>
              </w:rPr>
              <w:t>六月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AD205">
            <w:pPr>
              <w:spacing w:line="360" w:lineRule="auto"/>
              <w:jc w:val="center"/>
              <w:textAlignment w:val="center"/>
              <w:rPr>
                <w:color w:val="000000"/>
              </w:rPr>
            </w:pPr>
            <w:r>
              <w:rPr>
                <w:rFonts w:ascii="楷体" w:hAnsi="楷体" w:eastAsia="楷体" w:cs="楷体"/>
                <w:color w:val="000000"/>
              </w:rPr>
              <w:t>关心老人·从我做起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52E09">
            <w:pPr>
              <w:spacing w:line="360" w:lineRule="auto"/>
              <w:jc w:val="center"/>
              <w:textAlignment w:val="center"/>
              <w:rPr>
                <w:color w:val="000000"/>
              </w:rPr>
            </w:pPr>
            <w:r>
              <w:rPr>
                <w:rFonts w:ascii="楷体" w:hAnsi="楷体" w:eastAsia="楷体" w:cs="楷体"/>
                <w:color w:val="000000"/>
              </w:rPr>
              <w:t>到敬老院献爱心</w:t>
            </w:r>
          </w:p>
        </w:tc>
      </w:tr>
      <w:tr w14:paraId="673A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CC10D">
            <w:pPr>
              <w:spacing w:line="360" w:lineRule="auto"/>
              <w:jc w:val="center"/>
              <w:textAlignment w:val="center"/>
              <w:rPr>
                <w:color w:val="000000"/>
              </w:rPr>
            </w:pPr>
            <w:r>
              <w:rPr>
                <w:rFonts w:ascii="楷体" w:hAnsi="楷体" w:eastAsia="楷体" w:cs="楷体"/>
                <w:color w:val="000000"/>
              </w:rPr>
              <w:t>九月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DD522">
            <w:pPr>
              <w:spacing w:line="360" w:lineRule="auto"/>
              <w:jc w:val="center"/>
              <w:textAlignment w:val="center"/>
              <w:rPr>
                <w:color w:val="000000"/>
              </w:rPr>
            </w:pPr>
            <w:r>
              <w:rPr>
                <w:rFonts w:ascii="楷体" w:hAnsi="楷体" w:eastAsia="楷体" w:cs="楷体"/>
                <w:color w:val="000000"/>
              </w:rPr>
              <w:t>美丽家园·人人参与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A2B81">
            <w:pPr>
              <w:spacing w:line="360" w:lineRule="auto"/>
              <w:jc w:val="center"/>
              <w:textAlignment w:val="center"/>
              <w:rPr>
                <w:color w:val="000000"/>
              </w:rPr>
            </w:pPr>
            <w:r>
              <w:rPr>
                <w:rFonts w:ascii="楷体" w:hAnsi="楷体" w:eastAsia="楷体" w:cs="楷体"/>
                <w:color w:val="000000"/>
              </w:rPr>
              <w:t>到社区清扫垃圾</w:t>
            </w:r>
          </w:p>
        </w:tc>
      </w:tr>
    </w:tbl>
    <w:p w14:paraId="6BE1FBA7">
      <w:pPr>
        <w:spacing w:line="360" w:lineRule="auto"/>
        <w:jc w:val="left"/>
        <w:textAlignment w:val="center"/>
        <w:rPr>
          <w:color w:val="000000"/>
        </w:rPr>
      </w:pPr>
    </w:p>
    <w:p w14:paraId="752B453E">
      <w:pPr>
        <w:spacing w:line="360" w:lineRule="auto"/>
        <w:jc w:val="left"/>
        <w:textAlignment w:val="center"/>
        <w:rPr>
          <w:color w:val="000000"/>
        </w:rPr>
      </w:pPr>
      <w:r>
        <w:rPr>
          <w:color w:val="000000"/>
        </w:rPr>
        <w:t>（1）</w:t>
      </w:r>
      <w:r>
        <w:rPr>
          <w:rFonts w:ascii="宋体" w:hAnsi="宋体" w:eastAsia="宋体" w:cs="宋体"/>
          <w:color w:val="000000"/>
        </w:rPr>
        <w:t>俊文中学安排的社会实践活动对该校学生的成长有何意义？</w:t>
      </w:r>
    </w:p>
    <w:p w14:paraId="68E46AE2">
      <w:pPr>
        <w:spacing w:line="360" w:lineRule="auto"/>
        <w:jc w:val="left"/>
        <w:textAlignment w:val="center"/>
        <w:rPr>
          <w:color w:val="000000"/>
        </w:rPr>
      </w:pPr>
      <w:r>
        <w:rPr>
          <w:color w:val="000000"/>
        </w:rPr>
        <w:t>（2）</w:t>
      </w:r>
      <w:r>
        <w:rPr>
          <w:rFonts w:ascii="宋体" w:hAnsi="宋体" w:eastAsia="宋体" w:cs="宋体"/>
          <w:color w:val="000000"/>
        </w:rPr>
        <w:t>请你参照上表再设计一项社会实践活动的内容。（要求：不得与上表内容重复）</w:t>
      </w:r>
    </w:p>
    <w:p w14:paraId="4FF6FE35">
      <w:pPr>
        <w:spacing w:line="285" w:lineRule="auto"/>
        <w:jc w:val="left"/>
        <w:textAlignment w:val="center"/>
        <w:rPr>
          <w:color w:val="000000"/>
        </w:rPr>
      </w:pPr>
      <w:r>
        <w:rPr>
          <w:rFonts w:ascii="宋体" w:hAnsi="宋体" w:eastAsia="宋体" w:cs="宋体"/>
          <w:b/>
          <w:color w:val="000000"/>
          <w:sz w:val="24"/>
        </w:rPr>
        <w:t>六、阅读与思考（第</w:t>
      </w:r>
      <w:r>
        <w:rPr>
          <w:rFonts w:ascii="Times New Roman" w:hAnsi="Times New Roman" w:eastAsia="Times New Roman" w:cs="Times New Roman"/>
          <w:b/>
          <w:color w:val="000000"/>
          <w:sz w:val="24"/>
        </w:rPr>
        <w:t>36</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587DC866">
      <w:pPr>
        <w:spacing w:line="360" w:lineRule="auto"/>
        <w:ind w:firstLine="420"/>
        <w:jc w:val="left"/>
        <w:textAlignment w:val="center"/>
        <w:rPr>
          <w:color w:val="000000"/>
        </w:rPr>
      </w:pPr>
      <w:r>
        <w:rPr>
          <w:color w:val="000000"/>
        </w:rPr>
        <w:t xml:space="preserve">16. </w:t>
      </w:r>
      <w:r>
        <w:rPr>
          <w:rFonts w:ascii="楷体" w:hAnsi="楷体" w:eastAsia="楷体" w:cs="楷体"/>
          <w:color w:val="000000"/>
        </w:rPr>
        <w:t>保证国家安全是安邦定国的头等大事。维护国家经济安全要保障关系国民经济命脉的重要行业和关键领域安全，努力把保障国家安全各项工作抓实抓好。粮食安全是国家安全的重要组成部分。</w:t>
      </w:r>
      <w:r>
        <w:rPr>
          <w:rFonts w:ascii="Times New Roman" w:hAnsi="Times New Roman" w:eastAsia="Times New Roman" w:cs="Times New Roman"/>
          <w:color w:val="000000"/>
        </w:rPr>
        <w:t>2023</w:t>
      </w:r>
      <w:r>
        <w:rPr>
          <w:rFonts w:ascii="楷体" w:hAnsi="楷体" w:eastAsia="楷体" w:cs="楷体"/>
          <w:color w:val="000000"/>
        </w:rPr>
        <w:t>年主汛期，我国华北、黄淮、东北等粮食主产区遭受严重洪涝灾害，农业农村、水利、应急、科技、气象、土地、市场监管等多部门齐抓共管，形成抗灾合力：一手安排各项资金补助减损失，一手改种补种短生育期粮食作物增产量。</w:t>
      </w:r>
      <w:r>
        <w:rPr>
          <w:rFonts w:ascii="Times New Roman" w:hAnsi="Times New Roman" w:eastAsia="Times New Roman" w:cs="Times New Roman"/>
          <w:color w:val="000000"/>
        </w:rPr>
        <w:t>2023</w:t>
      </w:r>
      <w:r>
        <w:rPr>
          <w:rFonts w:ascii="楷体" w:hAnsi="楷体" w:eastAsia="楷体" w:cs="楷体"/>
          <w:color w:val="000000"/>
        </w:rPr>
        <w:t>年全国夏粮产量</w:t>
      </w:r>
      <w:r>
        <w:rPr>
          <w:rFonts w:ascii="Times New Roman" w:hAnsi="Times New Roman" w:eastAsia="Times New Roman" w:cs="Times New Roman"/>
          <w:color w:val="000000"/>
        </w:rPr>
        <w:t>14613</w:t>
      </w:r>
      <w:r>
        <w:rPr>
          <w:rFonts w:ascii="楷体" w:hAnsi="楷体" w:eastAsia="楷体" w:cs="楷体"/>
          <w:color w:val="000000"/>
        </w:rPr>
        <w:t>万吨，产量居历史第二高位，全国粮食再获丰收。</w:t>
      </w:r>
    </w:p>
    <w:p w14:paraId="01549352">
      <w:pPr>
        <w:spacing w:line="360" w:lineRule="auto"/>
        <w:jc w:val="left"/>
        <w:textAlignment w:val="center"/>
        <w:rPr>
          <w:color w:val="000000"/>
        </w:rPr>
      </w:pPr>
      <w:r>
        <w:rPr>
          <w:color w:val="000000"/>
        </w:rPr>
        <w:t>（1）</w:t>
      </w:r>
      <w:r>
        <w:rPr>
          <w:rFonts w:ascii="宋体" w:hAnsi="宋体" w:eastAsia="宋体" w:cs="宋体"/>
          <w:color w:val="000000"/>
        </w:rPr>
        <w:t>请从国家安全的角度思考，为什么要高度重视粮食安全？</w:t>
      </w:r>
    </w:p>
    <w:p w14:paraId="41540082">
      <w:pPr>
        <w:spacing w:line="360" w:lineRule="auto"/>
        <w:jc w:val="left"/>
        <w:textAlignment w:val="center"/>
        <w:rPr>
          <w:color w:val="000000"/>
        </w:rPr>
      </w:pPr>
      <w:r>
        <w:rPr>
          <w:color w:val="000000"/>
        </w:rPr>
        <w:t>（2）</w:t>
      </w:r>
      <w:r>
        <w:rPr>
          <w:rFonts w:ascii="宋体" w:hAnsi="宋体" w:eastAsia="宋体" w:cs="宋体"/>
          <w:color w:val="000000"/>
        </w:rPr>
        <w:t>人人都是维护国家安全的主角，请谈谈你将如何维护国家安全。</w:t>
      </w:r>
    </w:p>
    <w:p w14:paraId="3EE4D155">
      <w:pPr>
        <w:spacing w:line="285" w:lineRule="auto"/>
        <w:jc w:val="left"/>
        <w:textAlignment w:val="center"/>
        <w:rPr>
          <w:color w:val="000000"/>
        </w:rPr>
      </w:pPr>
      <w:r>
        <w:rPr>
          <w:rFonts w:ascii="宋体" w:hAnsi="宋体" w:eastAsia="宋体" w:cs="宋体"/>
          <w:b/>
          <w:color w:val="000000"/>
          <w:sz w:val="24"/>
        </w:rPr>
        <w:t>七、判断与分析（第</w:t>
      </w:r>
      <w:r>
        <w:rPr>
          <w:rFonts w:ascii="Times New Roman" w:hAnsi="Times New Roman" w:eastAsia="Times New Roman" w:cs="Times New Roman"/>
          <w:b/>
          <w:color w:val="000000"/>
          <w:sz w:val="24"/>
        </w:rPr>
        <w:t>37</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15531B8F">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伊朗姑娘玛莎身穿汉服、手拿小彩鞭和留学生一起演奏具有</w:t>
      </w:r>
      <w:r>
        <w:rPr>
          <w:rFonts w:ascii="Times New Roman" w:hAnsi="Times New Roman" w:eastAsia="Times New Roman" w:cs="Times New Roman"/>
          <w:color w:val="000000"/>
        </w:rPr>
        <w:t>1300</w:t>
      </w:r>
      <w:r>
        <w:rPr>
          <w:rFonts w:ascii="楷体" w:hAnsi="楷体" w:eastAsia="楷体" w:cs="楷体"/>
          <w:color w:val="000000"/>
        </w:rPr>
        <w:t>多年历史的西安鼓乐……这一幕出现在“西安年·最中国”</w:t>
      </w:r>
      <w:r>
        <w:rPr>
          <w:rFonts w:ascii="Times New Roman" w:hAnsi="Times New Roman" w:eastAsia="Times New Roman" w:cs="Times New Roman"/>
          <w:color w:val="000000"/>
        </w:rPr>
        <w:t>2024</w:t>
      </w:r>
      <w:r>
        <w:rPr>
          <w:rFonts w:ascii="楷体" w:hAnsi="楷体" w:eastAsia="楷体" w:cs="楷体"/>
          <w:color w:val="000000"/>
        </w:rPr>
        <w:t>年新春文化系列活动上。赏花灯、品美食、买灯笼、学非遗等活动充满了浓浓的中国味，彰显了中华文化独特魅力，受到了众多外国友人极大的关注和喜爱。据悉，该系列活动还将在澳大利亚、新西兰等国家举行。</w:t>
      </w:r>
    </w:p>
    <w:p w14:paraId="7903543F">
      <w:pPr>
        <w:spacing w:line="360" w:lineRule="auto"/>
        <w:ind w:firstLine="420"/>
        <w:jc w:val="left"/>
        <w:textAlignment w:val="center"/>
        <w:rPr>
          <w:color w:val="000000"/>
        </w:rPr>
      </w:pPr>
      <w:r>
        <w:rPr>
          <w:rFonts w:ascii="楷体" w:hAnsi="楷体" w:eastAsia="楷体" w:cs="楷体"/>
          <w:color w:val="000000"/>
        </w:rPr>
        <w:t>对此，有人认为，随着中华文化影响力的不断增强，其他文化已无自身的独特价值。</w:t>
      </w:r>
    </w:p>
    <w:p w14:paraId="5335ABCB">
      <w:pPr>
        <w:spacing w:line="360" w:lineRule="auto"/>
        <w:jc w:val="left"/>
        <w:textAlignment w:val="center"/>
        <w:rPr>
          <w:color w:val="000000"/>
        </w:rPr>
      </w:pPr>
      <w:r>
        <w:rPr>
          <w:rFonts w:ascii="宋体" w:hAnsi="宋体" w:eastAsia="宋体" w:cs="宋体"/>
          <w:color w:val="000000"/>
        </w:rPr>
        <w:t>结合材料，运用所学知识，请你对上述观点进行判断并分析。</w:t>
      </w:r>
    </w:p>
    <w:p w14:paraId="7999CDB2">
      <w:pPr>
        <w:spacing w:line="285" w:lineRule="auto"/>
        <w:jc w:val="left"/>
        <w:textAlignment w:val="center"/>
        <w:rPr>
          <w:color w:val="000000"/>
        </w:rPr>
      </w:pPr>
      <w:r>
        <w:rPr>
          <w:rFonts w:ascii="宋体" w:hAnsi="宋体" w:eastAsia="宋体" w:cs="宋体"/>
          <w:b/>
          <w:color w:val="000000"/>
          <w:sz w:val="24"/>
        </w:rPr>
        <w:t>八、实践与探究（第</w:t>
      </w:r>
      <w:r>
        <w:rPr>
          <w:rFonts w:ascii="Times New Roman" w:hAnsi="Times New Roman" w:eastAsia="Times New Roman" w:cs="Times New Roman"/>
          <w:b/>
          <w:color w:val="000000"/>
          <w:sz w:val="24"/>
        </w:rPr>
        <w:t>38</w:t>
      </w:r>
      <w:r>
        <w:rPr>
          <w:rFonts w:ascii="宋体" w:hAnsi="宋体" w:eastAsia="宋体" w:cs="宋体"/>
          <w:b/>
          <w:color w:val="000000"/>
          <w:sz w:val="24"/>
        </w:rPr>
        <w:t>题</w:t>
      </w:r>
      <w:r>
        <w:rPr>
          <w:rFonts w:ascii="Times New Roman" w:hAnsi="Times New Roman" w:eastAsia="Times New Roman" w:cs="Times New Roman"/>
          <w:b/>
          <w:color w:val="000000"/>
          <w:sz w:val="24"/>
        </w:rPr>
        <w:t>21</w:t>
      </w:r>
      <w:r>
        <w:rPr>
          <w:rFonts w:ascii="宋体" w:hAnsi="宋体" w:eastAsia="宋体" w:cs="宋体"/>
          <w:b/>
          <w:color w:val="000000"/>
          <w:sz w:val="24"/>
        </w:rPr>
        <w:t>分）</w:t>
      </w:r>
    </w:p>
    <w:p w14:paraId="45A9F6BF">
      <w:pPr>
        <w:spacing w:line="360" w:lineRule="auto"/>
        <w:jc w:val="left"/>
        <w:textAlignment w:val="center"/>
        <w:rPr>
          <w:color w:val="000000"/>
        </w:rPr>
      </w:pPr>
      <w:r>
        <w:rPr>
          <w:color w:val="000000"/>
        </w:rPr>
        <w:t xml:space="preserve">18. </w:t>
      </w:r>
      <w:r>
        <w:rPr>
          <w:rFonts w:ascii="宋体" w:hAnsi="宋体" w:eastAsia="宋体" w:cs="宋体"/>
          <w:color w:val="000000"/>
        </w:rPr>
        <w:t>俊文中学九年级（</w:t>
      </w:r>
      <w:r>
        <w:rPr>
          <w:rFonts w:ascii="Times New Roman" w:hAnsi="Times New Roman" w:eastAsia="Times New Roman" w:cs="Times New Roman"/>
          <w:color w:val="000000"/>
        </w:rPr>
        <w:t>1</w:t>
      </w:r>
      <w:r>
        <w:rPr>
          <w:rFonts w:ascii="宋体" w:hAnsi="宋体" w:eastAsia="宋体" w:cs="宋体"/>
          <w:color w:val="000000"/>
        </w:rPr>
        <w:t>）班开展以“关心国家发展·从我做起”为主题的探究性学习活动，请你参与。</w:t>
      </w:r>
    </w:p>
    <w:p w14:paraId="437AD911">
      <w:pPr>
        <w:spacing w:line="360" w:lineRule="auto"/>
        <w:jc w:val="left"/>
        <w:textAlignment w:val="center"/>
        <w:rPr>
          <w:color w:val="000000"/>
        </w:rPr>
      </w:pPr>
      <w:r>
        <w:rPr>
          <w:rFonts w:ascii="宋体" w:hAnsi="宋体" w:eastAsia="宋体" w:cs="宋体"/>
          <w:color w:val="000000"/>
        </w:rPr>
        <w:t>【国家发展理念·我关注】</w:t>
      </w:r>
    </w:p>
    <w:p w14:paraId="279C2532">
      <w:pPr>
        <w:spacing w:line="360" w:lineRule="auto"/>
        <w:ind w:firstLine="420"/>
        <w:jc w:val="left"/>
        <w:textAlignment w:val="center"/>
        <w:rPr>
          <w:color w:val="000000"/>
        </w:rPr>
      </w:pPr>
      <w:r>
        <w:rPr>
          <w:rFonts w:ascii="楷体" w:hAnsi="楷体" w:eastAsia="楷体" w:cs="楷体"/>
          <w:color w:val="000000"/>
        </w:rPr>
        <w:t>发展是解决我国一切问题的基础和关键。中国特色社会主义进入新时代，这是我国发展新的历史方位，要坚持以新发展理念推动经济高质量发展。</w:t>
      </w:r>
    </w:p>
    <w:p w14:paraId="702126D9">
      <w:pPr>
        <w:spacing w:line="360" w:lineRule="auto"/>
        <w:jc w:val="left"/>
        <w:textAlignment w:val="center"/>
        <w:rPr>
          <w:color w:val="000000"/>
        </w:rPr>
      </w:pPr>
      <w:r>
        <w:rPr>
          <w:color w:val="000000"/>
        </w:rPr>
        <w:t>（1）</w:t>
      </w:r>
      <w:r>
        <w:rPr>
          <w:rFonts w:ascii="宋体" w:hAnsi="宋体" w:eastAsia="宋体" w:cs="宋体"/>
          <w:color w:val="000000"/>
        </w:rPr>
        <w:t>为加深对“新发展理念”的理解，请你参照示例完成下表。</w:t>
      </w:r>
    </w:p>
    <w:tbl>
      <w:tblPr>
        <w:tblStyle w:val="4"/>
        <w:tblW w:w="6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0"/>
        <w:gridCol w:w="2070"/>
      </w:tblGrid>
      <w:tr w14:paraId="79E6E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B1E89">
            <w:pPr>
              <w:spacing w:line="360" w:lineRule="auto"/>
              <w:jc w:val="center"/>
              <w:textAlignment w:val="center"/>
              <w:rPr>
                <w:color w:val="000000"/>
              </w:rPr>
            </w:pPr>
            <w:r>
              <w:rPr>
                <w:rFonts w:ascii="楷体" w:hAnsi="楷体" w:eastAsia="楷体" w:cs="楷体"/>
                <w:color w:val="000000"/>
              </w:rPr>
              <w:t>国家发展采取的措施</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B336D">
            <w:pPr>
              <w:spacing w:line="360" w:lineRule="auto"/>
              <w:jc w:val="center"/>
              <w:textAlignment w:val="center"/>
              <w:rPr>
                <w:color w:val="000000"/>
              </w:rPr>
            </w:pPr>
            <w:r>
              <w:rPr>
                <w:rFonts w:ascii="楷体" w:hAnsi="楷体" w:eastAsia="楷体" w:cs="楷体"/>
                <w:color w:val="000000"/>
              </w:rPr>
              <w:t>体现的新发展理念</w:t>
            </w:r>
          </w:p>
        </w:tc>
      </w:tr>
      <w:tr w14:paraId="0A481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F53CB">
            <w:pPr>
              <w:spacing w:line="360" w:lineRule="auto"/>
              <w:jc w:val="left"/>
              <w:textAlignment w:val="center"/>
              <w:rPr>
                <w:color w:val="000000"/>
              </w:rPr>
            </w:pPr>
            <w:r>
              <w:rPr>
                <w:rFonts w:ascii="楷体" w:hAnsi="楷体" w:eastAsia="楷体" w:cs="楷体"/>
                <w:color w:val="000000"/>
              </w:rPr>
              <w:t>示例：</w:t>
            </w:r>
          </w:p>
          <w:p w14:paraId="56335038">
            <w:pPr>
              <w:spacing w:line="360" w:lineRule="auto"/>
              <w:ind w:firstLine="420"/>
              <w:jc w:val="left"/>
              <w:textAlignment w:val="center"/>
              <w:rPr>
                <w:color w:val="000000"/>
              </w:rPr>
            </w:pPr>
            <w:r>
              <w:rPr>
                <w:rFonts w:ascii="楷体" w:hAnsi="楷体" w:eastAsia="楷体" w:cs="楷体"/>
                <w:color w:val="000000"/>
              </w:rPr>
              <w:t>实施科教兴国战略、人才强国战略、创新驱动发展战略，加快建设教育强国、科技强国、人才强国……</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AE042">
            <w:pPr>
              <w:spacing w:line="360" w:lineRule="auto"/>
              <w:jc w:val="center"/>
              <w:textAlignment w:val="center"/>
              <w:rPr>
                <w:color w:val="000000"/>
              </w:rPr>
            </w:pPr>
            <w:r>
              <w:rPr>
                <w:rFonts w:ascii="楷体" w:hAnsi="楷体" w:eastAsia="楷体" w:cs="楷体"/>
                <w:color w:val="000000"/>
              </w:rPr>
              <w:t>创新</w:t>
            </w:r>
          </w:p>
        </w:tc>
      </w:tr>
      <w:tr w14:paraId="4638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4E79E">
            <w:pPr>
              <w:spacing w:line="360" w:lineRule="auto"/>
              <w:ind w:firstLine="420"/>
              <w:jc w:val="left"/>
              <w:textAlignment w:val="center"/>
              <w:rPr>
                <w:color w:val="000000"/>
              </w:rPr>
            </w:pPr>
            <w:r>
              <w:rPr>
                <w:rFonts w:ascii="楷体" w:hAnsi="楷体" w:eastAsia="楷体" w:cs="楷体"/>
                <w:color w:val="000000"/>
              </w:rPr>
              <w:t>坚持城乡融合发展，促进新型工业化、信息化、城镇化、农业现代化同步发展，不断增强发展的整体性……</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C79F4">
            <w:pPr>
              <w:spacing w:line="360" w:lineRule="auto"/>
              <w:jc w:val="center"/>
              <w:textAlignment w:val="center"/>
              <w:rPr>
                <w:color w:val="000000"/>
              </w:rPr>
            </w:pPr>
            <w:r>
              <w:rPr>
                <w:rFonts w:ascii="楷体" w:hAnsi="楷体" w:eastAsia="楷体" w:cs="楷体"/>
                <w:color w:val="000000"/>
              </w:rPr>
              <w:t>①</w:t>
            </w:r>
          </w:p>
        </w:tc>
      </w:tr>
      <w:tr w14:paraId="54A28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5EF2AE">
            <w:pPr>
              <w:spacing w:line="360" w:lineRule="auto"/>
              <w:jc w:val="center"/>
              <w:textAlignment w:val="center"/>
              <w:rPr>
                <w:color w:val="000000"/>
              </w:rPr>
            </w:pPr>
            <w:r>
              <w:rPr>
                <w:rFonts w:ascii="楷体" w:hAnsi="楷体" w:eastAsia="楷体" w:cs="楷体"/>
                <w:color w:val="000000"/>
              </w:rPr>
              <w:t>②</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653A1">
            <w:pPr>
              <w:spacing w:line="360" w:lineRule="auto"/>
              <w:jc w:val="center"/>
              <w:textAlignment w:val="center"/>
              <w:rPr>
                <w:color w:val="000000"/>
              </w:rPr>
            </w:pPr>
            <w:r>
              <w:rPr>
                <w:rFonts w:ascii="楷体" w:hAnsi="楷体" w:eastAsia="楷体" w:cs="楷体"/>
                <w:color w:val="000000"/>
              </w:rPr>
              <w:t>绿色</w:t>
            </w:r>
          </w:p>
        </w:tc>
      </w:tr>
      <w:tr w14:paraId="6B1F0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9A111">
            <w:pPr>
              <w:spacing w:line="360" w:lineRule="auto"/>
              <w:ind w:firstLine="420"/>
              <w:jc w:val="left"/>
              <w:textAlignment w:val="center"/>
              <w:rPr>
                <w:color w:val="000000"/>
              </w:rPr>
            </w:pPr>
            <w:r>
              <w:rPr>
                <w:rFonts w:ascii="楷体" w:hAnsi="楷体" w:eastAsia="楷体" w:cs="楷体"/>
                <w:color w:val="000000"/>
              </w:rPr>
              <w:t>奉行互利共赢的开放战略，遵循共商共建共享原则，发展更高层次的开放型经济，推进构建人类命运共同体……</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0E97F">
            <w:pPr>
              <w:spacing w:line="360" w:lineRule="auto"/>
              <w:jc w:val="center"/>
              <w:textAlignment w:val="center"/>
              <w:rPr>
                <w:color w:val="000000"/>
              </w:rPr>
            </w:pPr>
            <w:r>
              <w:rPr>
                <w:rFonts w:ascii="楷体" w:hAnsi="楷体" w:eastAsia="楷体" w:cs="楷体"/>
                <w:color w:val="000000"/>
              </w:rPr>
              <w:t>③</w:t>
            </w:r>
          </w:p>
        </w:tc>
      </w:tr>
      <w:tr w14:paraId="316D5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204AD">
            <w:pPr>
              <w:spacing w:line="360" w:lineRule="auto"/>
              <w:ind w:firstLine="420"/>
              <w:jc w:val="left"/>
              <w:textAlignment w:val="center"/>
              <w:rPr>
                <w:color w:val="000000"/>
              </w:rPr>
            </w:pPr>
            <w:r>
              <w:rPr>
                <w:rFonts w:ascii="楷体" w:hAnsi="楷体" w:eastAsia="楷体" w:cs="楷体"/>
                <w:color w:val="000000"/>
              </w:rPr>
              <w:t>提高就业质量和人民收入水平，加强社会保障体系建设，实范健康中国战略，实施乡村振兴战略……</w:t>
            </w:r>
          </w:p>
        </w:tc>
        <w:tc>
          <w:tcPr>
            <w:tcW w:w="2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10931E">
            <w:pPr>
              <w:spacing w:line="360" w:lineRule="auto"/>
              <w:jc w:val="center"/>
              <w:textAlignment w:val="center"/>
              <w:rPr>
                <w:color w:val="000000"/>
              </w:rPr>
            </w:pPr>
            <w:r>
              <w:rPr>
                <w:rFonts w:ascii="楷体" w:hAnsi="楷体" w:eastAsia="楷体" w:cs="楷体"/>
                <w:color w:val="000000"/>
              </w:rPr>
              <w:t>④</w:t>
            </w:r>
          </w:p>
        </w:tc>
      </w:tr>
    </w:tbl>
    <w:p w14:paraId="6A946641">
      <w:pPr>
        <w:spacing w:line="360" w:lineRule="auto"/>
        <w:jc w:val="left"/>
        <w:textAlignment w:val="center"/>
        <w:rPr>
          <w:color w:val="000000"/>
        </w:rPr>
      </w:pPr>
      <w:r>
        <w:rPr>
          <w:rFonts w:ascii="宋体" w:hAnsi="宋体" w:eastAsia="宋体" w:cs="宋体"/>
          <w:color w:val="000000"/>
        </w:rPr>
        <w:t>【国家发展措施·我思考】</w:t>
      </w:r>
    </w:p>
    <w:p w14:paraId="5733EC7D">
      <w:pPr>
        <w:spacing w:line="360" w:lineRule="auto"/>
        <w:ind w:firstLine="420"/>
        <w:jc w:val="left"/>
        <w:textAlignment w:val="center"/>
        <w:rPr>
          <w:color w:val="000000"/>
        </w:rPr>
      </w:pPr>
      <w:r>
        <w:rPr>
          <w:rFonts w:ascii="楷体" w:hAnsi="楷体" w:eastAsia="楷体" w:cs="楷体"/>
          <w:color w:val="000000"/>
        </w:rPr>
        <w:t>以新发展理念推动经济高质量发展，绿色是永续发晨的必要条件。浙江省吉安县余村停掉矿山、关掉水泥厂，践行“绿水青山就是金山银山”的理念，建成了国家级美丽宜居示范村，实现了生产发展、生活富裕、生态良好。</w:t>
      </w:r>
      <w:r>
        <w:rPr>
          <w:rFonts w:ascii="Times New Roman" w:hAnsi="Times New Roman" w:eastAsia="Times New Roman" w:cs="Times New Roman"/>
          <w:color w:val="000000"/>
        </w:rPr>
        <w:t xml:space="preserve"> </w:t>
      </w:r>
    </w:p>
    <w:p w14:paraId="0C2D8F1C">
      <w:pPr>
        <w:spacing w:line="360" w:lineRule="auto"/>
        <w:jc w:val="left"/>
        <w:textAlignment w:val="center"/>
        <w:rPr>
          <w:color w:val="000000"/>
        </w:rPr>
      </w:pPr>
      <w:r>
        <w:rPr>
          <w:color w:val="000000"/>
        </w:rPr>
        <w:t>（2）</w:t>
      </w:r>
      <w:r>
        <w:rPr>
          <w:rFonts w:ascii="宋体" w:hAnsi="宋体" w:eastAsia="宋体" w:cs="宋体"/>
          <w:color w:val="000000"/>
        </w:rPr>
        <w:t>结合所学知识，分析余村实现“生产发展、生活富裕、生态良好”</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p>
    <w:p w14:paraId="7DEA4A2C">
      <w:pPr>
        <w:spacing w:line="360" w:lineRule="auto"/>
        <w:jc w:val="left"/>
        <w:textAlignment w:val="center"/>
        <w:rPr>
          <w:color w:val="000000"/>
        </w:rPr>
      </w:pPr>
      <w:r>
        <w:rPr>
          <w:rFonts w:ascii="宋体" w:hAnsi="宋体" w:eastAsia="宋体" w:cs="宋体"/>
          <w:color w:val="000000"/>
        </w:rPr>
        <w:t>【国家发展创新·我倡议】</w:t>
      </w:r>
    </w:p>
    <w:p w14:paraId="6FD69A50">
      <w:pPr>
        <w:spacing w:line="360" w:lineRule="auto"/>
        <w:ind w:firstLine="420"/>
        <w:jc w:val="left"/>
        <w:textAlignment w:val="center"/>
        <w:rPr>
          <w:color w:val="000000"/>
        </w:rPr>
      </w:pPr>
      <w:r>
        <w:rPr>
          <w:rFonts w:ascii="楷体" w:hAnsi="楷体" w:eastAsia="楷体" w:cs="楷体"/>
          <w:color w:val="000000"/>
        </w:rPr>
        <w:t>以新发展理念推动经济高质量发展，创新是引领发展的第一动力，创新是一个民族进步的灵魂，是一个国家兴旺发达的不竭源泉。实现国家富强、民族振兴、人民幸福的中国梦需要我们每一个人的努力。</w:t>
      </w:r>
    </w:p>
    <w:p w14:paraId="57AEF5A1">
      <w:pPr>
        <w:spacing w:line="360" w:lineRule="auto"/>
        <w:jc w:val="left"/>
        <w:textAlignment w:val="center"/>
        <w:rPr>
          <w:color w:val="000000"/>
        </w:rPr>
      </w:pPr>
      <w:r>
        <w:rPr>
          <w:color w:val="000000"/>
        </w:rPr>
        <w:t>（3）</w:t>
      </w:r>
      <w:r>
        <w:rPr>
          <w:rFonts w:ascii="宋体" w:hAnsi="宋体" w:eastAsia="宋体" w:cs="宋体"/>
          <w:color w:val="000000"/>
        </w:rPr>
        <w:t>请根据本次探究性学习活动内容，将下表中以“创新强国”为主题的倡议书补充完整。</w:t>
      </w:r>
    </w:p>
    <w:tbl>
      <w:tblPr>
        <w:tblStyle w:val="4"/>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905"/>
      </w:tblGrid>
      <w:tr w14:paraId="5BA7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9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81AD9">
            <w:pPr>
              <w:spacing w:line="360" w:lineRule="auto"/>
              <w:jc w:val="center"/>
              <w:textAlignment w:val="center"/>
              <w:rPr>
                <w:color w:val="000000"/>
              </w:rPr>
            </w:pPr>
            <w:r>
              <w:rPr>
                <w:rFonts w:ascii="宋体" w:hAnsi="宋体" w:eastAsia="宋体" w:cs="宋体"/>
                <w:color w:val="000000"/>
              </w:rPr>
              <w:t>倡议书</w:t>
            </w:r>
          </w:p>
          <w:p w14:paraId="797702E9">
            <w:pPr>
              <w:spacing w:line="360" w:lineRule="auto"/>
              <w:jc w:val="left"/>
              <w:textAlignment w:val="center"/>
              <w:rPr>
                <w:color w:val="000000"/>
              </w:rPr>
            </w:pPr>
            <w:r>
              <w:rPr>
                <w:rFonts w:ascii="宋体" w:hAnsi="宋体" w:eastAsia="宋体" w:cs="宋体"/>
                <w:color w:val="000000"/>
              </w:rPr>
              <w:t>亲爱的同学们：</w:t>
            </w:r>
          </w:p>
          <w:p w14:paraId="70609DC6">
            <w:pPr>
              <w:spacing w:line="360" w:lineRule="auto"/>
              <w:ind w:firstLine="420"/>
              <w:jc w:val="left"/>
              <w:textAlignment w:val="center"/>
              <w:rPr>
                <w:color w:val="000000"/>
              </w:rPr>
            </w:pPr>
            <w:r>
              <w:rPr>
                <w:rFonts w:ascii="宋体" w:hAnsi="宋体" w:eastAsia="宋体" w:cs="宋体"/>
                <w:color w:val="000000"/>
              </w:rPr>
              <w:t>青年兴则国家兴，青年强则国家强。为把我国建设成为世界科技创新强国，实现科技自立自强。我们在此向同学们发出如下倡议：</w:t>
            </w:r>
          </w:p>
          <w:p w14:paraId="6808B301">
            <w:pPr>
              <w:spacing w:line="360" w:lineRule="auto"/>
              <w:ind w:firstLine="420"/>
              <w:jc w:val="left"/>
              <w:textAlignment w:val="center"/>
              <w:rPr>
                <w:color w:val="000000"/>
              </w:rPr>
            </w:pPr>
            <w:r>
              <w:rPr>
                <w:rFonts w:ascii="宋体" w:hAnsi="宋体" w:eastAsia="宋体" w:cs="宋体"/>
                <w:color w:val="000000"/>
              </w:rPr>
              <w:t>一、</w:t>
            </w:r>
            <w:r>
              <w:rPr>
                <w:rFonts w:ascii="Times New Roman" w:hAnsi="Times New Roman" w:eastAsia="Times New Roman" w:cs="Times New Roman"/>
                <w:color w:val="000000"/>
              </w:rPr>
              <w:t>______________________________________________________________</w:t>
            </w:r>
            <w:r>
              <w:rPr>
                <w:rFonts w:ascii="宋体" w:hAnsi="宋体" w:eastAsia="宋体" w:cs="宋体"/>
                <w:color w:val="000000"/>
              </w:rPr>
              <w:t>；</w:t>
            </w:r>
          </w:p>
          <w:p w14:paraId="281385AA">
            <w:pPr>
              <w:spacing w:line="360" w:lineRule="auto"/>
              <w:ind w:firstLine="420"/>
              <w:jc w:val="left"/>
              <w:textAlignment w:val="center"/>
              <w:rPr>
                <w:color w:val="000000"/>
              </w:rPr>
            </w:pPr>
            <w:r>
              <w:rPr>
                <w:rFonts w:ascii="宋体" w:hAnsi="宋体" w:eastAsia="宋体" w:cs="宋体"/>
                <w:color w:val="000000"/>
              </w:rPr>
              <w:t>二、</w:t>
            </w:r>
            <w:r>
              <w:rPr>
                <w:rFonts w:ascii="Times New Roman" w:hAnsi="Times New Roman" w:eastAsia="Times New Roman" w:cs="Times New Roman"/>
                <w:color w:val="000000"/>
              </w:rPr>
              <w:t>______________________________________________________________</w:t>
            </w:r>
            <w:r>
              <w:rPr>
                <w:rFonts w:ascii="宋体" w:hAnsi="宋体" w:eastAsia="宋体" w:cs="宋体"/>
                <w:color w:val="000000"/>
              </w:rPr>
              <w:t>；</w:t>
            </w:r>
          </w:p>
          <w:p w14:paraId="7C30909A">
            <w:pPr>
              <w:spacing w:line="360" w:lineRule="auto"/>
              <w:ind w:firstLine="420"/>
              <w:jc w:val="left"/>
              <w:textAlignment w:val="center"/>
              <w:rPr>
                <w:color w:val="000000"/>
              </w:rPr>
            </w:pPr>
            <w:r>
              <w:rPr>
                <w:rFonts w:ascii="宋体" w:hAnsi="宋体" w:eastAsia="宋体" w:cs="宋体"/>
                <w:color w:val="000000"/>
              </w:rPr>
              <w:t>三、</w:t>
            </w:r>
            <w:r>
              <w:rPr>
                <w:rFonts w:ascii="Times New Roman" w:hAnsi="Times New Roman" w:eastAsia="Times New Roman" w:cs="Times New Roman"/>
                <w:color w:val="000000"/>
              </w:rPr>
              <w:t>______________________________________________________________</w:t>
            </w:r>
            <w:r>
              <w:rPr>
                <w:rFonts w:ascii="宋体" w:hAnsi="宋体" w:eastAsia="宋体" w:cs="宋体"/>
                <w:color w:val="000000"/>
              </w:rPr>
              <w:t>；</w:t>
            </w:r>
          </w:p>
          <w:p w14:paraId="1495F61D">
            <w:pPr>
              <w:spacing w:line="360" w:lineRule="auto"/>
              <w:ind w:firstLine="420"/>
              <w:jc w:val="left"/>
              <w:textAlignment w:val="center"/>
              <w:rPr>
                <w:color w:val="000000"/>
              </w:rPr>
            </w:pPr>
            <w:r>
              <w:rPr>
                <w:rFonts w:ascii="宋体" w:hAnsi="宋体" w:eastAsia="宋体" w:cs="宋体"/>
                <w:color w:val="000000"/>
              </w:rPr>
              <w:t>四、</w:t>
            </w:r>
            <w:r>
              <w:rPr>
                <w:rFonts w:ascii="Times New Roman" w:hAnsi="Times New Roman" w:eastAsia="Times New Roman" w:cs="Times New Roman"/>
                <w:color w:val="000000"/>
              </w:rPr>
              <w:t>______________________________________________________________</w:t>
            </w:r>
            <w:r>
              <w:rPr>
                <w:rFonts w:ascii="宋体" w:hAnsi="宋体" w:eastAsia="宋体" w:cs="宋体"/>
                <w:color w:val="000000"/>
              </w:rPr>
              <w:t>。</w:t>
            </w:r>
          </w:p>
          <w:p w14:paraId="1DBD48C4">
            <w:pPr>
              <w:spacing w:line="360" w:lineRule="auto"/>
              <w:ind w:firstLine="420"/>
              <w:jc w:val="right"/>
              <w:textAlignment w:val="center"/>
              <w:rPr>
                <w:color w:val="000000"/>
              </w:rPr>
            </w:pPr>
            <w:r>
              <w:rPr>
                <w:rFonts w:ascii="宋体" w:hAnsi="宋体" w:eastAsia="宋体" w:cs="宋体"/>
                <w:color w:val="000000"/>
              </w:rPr>
              <w:t>俊文中学九年级（</w:t>
            </w:r>
            <w:r>
              <w:rPr>
                <w:rFonts w:ascii="Times New Roman" w:hAnsi="Times New Roman" w:eastAsia="Times New Roman" w:cs="Times New Roman"/>
                <w:color w:val="000000"/>
              </w:rPr>
              <w:t>1</w:t>
            </w:r>
            <w:r>
              <w:rPr>
                <w:rFonts w:ascii="宋体" w:hAnsi="宋体" w:eastAsia="宋体" w:cs="宋体"/>
                <w:color w:val="000000"/>
              </w:rPr>
              <w:t>）班全体同学</w:t>
            </w:r>
          </w:p>
          <w:p w14:paraId="1F6032CC">
            <w:pPr>
              <w:spacing w:line="360" w:lineRule="auto"/>
              <w:jc w:val="right"/>
              <w:textAlignment w:val="center"/>
              <w:rPr>
                <w:color w:val="000000"/>
              </w:rPr>
            </w:pPr>
            <w:r>
              <w:rPr>
                <w:rFonts w:ascii="Times New Roman" w:hAnsi="Times New Roman" w:eastAsia="Times New Roman" w:cs="Times New Roman"/>
                <w:color w:val="000000"/>
              </w:rPr>
              <w:t>2024</w:t>
            </w:r>
            <w:r>
              <w:rPr>
                <w:rFonts w:ascii="宋体" w:hAnsi="宋体" w:eastAsia="宋体" w:cs="宋体"/>
                <w:color w:val="000000"/>
              </w:rPr>
              <w:t>年××月××日</w:t>
            </w:r>
          </w:p>
        </w:tc>
      </w:tr>
    </w:tbl>
    <w:p w14:paraId="49706ECC">
      <w:pPr>
        <w:spacing w:line="360" w:lineRule="auto"/>
        <w:jc w:val="left"/>
        <w:textAlignment w:val="center"/>
        <w:rPr>
          <w:color w:val="000000"/>
        </w:rPr>
      </w:pPr>
    </w:p>
    <w:p w14:paraId="5A29A82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2666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268C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8CC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CC18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75D1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8020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00626B"/>
    <w:rsid w:val="38274566"/>
    <w:rsid w:val="500A648C"/>
    <w:rsid w:val="53A83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4122</Words>
  <Characters>4510</Characters>
  <Lines>0</Lines>
  <Paragraphs>0</Paragraphs>
  <TotalTime>5</TotalTime>
  <ScaleCrop>false</ScaleCrop>
  <LinksUpToDate>false</LinksUpToDate>
  <CharactersWithSpaces>4730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2024-07-06T08:06:00Z</dcterms:created>
  <dc:creator>学科网试题生产平台</dc:creator>
  <dc:description>3533403414601728</dc:description>
  <cp:lastModifiedBy>上帝掷骰子吗</cp:lastModifiedBy>
  <dcterms:modified xsi:type="dcterms:W3CDTF">2026-02-09T06:14:20Z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7EB07C271E924963BA54302F84455B12_12</vt:lpwstr>
  </property>
  <property fmtid="{D5CDD505-2E9C-101B-9397-08002B2CF9AE}" pid="8" name="KSOTemplateDocerSaveRecord">
    <vt:lpwstr>eyJoZGlkIjoiMjljNjk0N2RhMTc0NzI3ZTQwZWEyZWMyMzA2NzliMDQiLCJ1c2VySWQiOiI3ODUwOTA2ODcifQ==</vt:lpwstr>
  </property>
</Properties>
</file>