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CED1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11493500</wp:posOffset>
            </wp:positionV>
            <wp:extent cx="457200" cy="3429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年黑龙江省牡丹江市中考</w:t>
      </w:r>
    </w:p>
    <w:p w14:paraId="332F20E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398E18F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305A0FF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326F1D0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道题，总分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分；</w:t>
      </w:r>
    </w:p>
    <w:p w14:paraId="2836E67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．所有试题请在答题卡上作答，在试卷上答题无效。</w:t>
      </w:r>
    </w:p>
    <w:p w14:paraId="4E0B13F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0BD6F8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下列各题的四个选项中，只有一个是最符合题意的，请选出，并将正确答案填涂在答题卡相应的位置上。（每小题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1D03FE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为了正义，为了和平，中国军队毅然出征。他们跨过鸭绿江，浴血奋战，历经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年零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rPr>
          <w:rFonts w:ascii="宋体" w:hAnsi="宋体" w:eastAsia="宋体" w:cs="宋体"/>
          <w:color w:val="auto"/>
        </w:rPr>
        <w:t>个月，最终取得了战争的伟大胜利。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年是战争胜利</w:t>
      </w:r>
      <w:r>
        <w:rPr>
          <w:rFonts w:ascii="Times New Roman" w:hAnsi="Times New Roman" w:eastAsia="Times New Roman" w:cs="Times New Roman"/>
          <w:color w:val="auto"/>
        </w:rPr>
        <w:t>70</w:t>
      </w:r>
      <w:r>
        <w:rPr>
          <w:rFonts w:ascii="宋体" w:hAnsi="宋体" w:eastAsia="宋体" w:cs="宋体"/>
          <w:color w:val="auto"/>
        </w:rPr>
        <w:t>周年，这场战争指的是（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E79ED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抗美援朝战争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抗日战争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中印战争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中法战争</w:t>
      </w:r>
    </w:p>
    <w:p w14:paraId="365EE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全国宣传思想文化工作会议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日在北京召开。会议首次提出了（   ）</w:t>
      </w:r>
    </w:p>
    <w:p w14:paraId="7FAF89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习近平法治思想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习近平文化思想</w:t>
      </w:r>
    </w:p>
    <w:p w14:paraId="0291A9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习近平生态文明思想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习近平新时代中国特色社会主义思想</w:t>
      </w:r>
    </w:p>
    <w:p w14:paraId="65FDB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日，第九届亚洲冬季运动会的吉祥物发布。它们是（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26C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29000" cy="1352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3AE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冰墩墩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雪融融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琮琮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莲莲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虎娃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雪妞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滨滨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妮妮</w:t>
      </w:r>
    </w:p>
    <w:p w14:paraId="05595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赴天宫，乘春风万里。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日，雄壮激昂的《歌唱祖国》乐曲奏响，航天员叶光富、李聪、李广苏向大家挥手致意，出征太空。他们搭载的载人飞船是（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AFE8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神舟十六号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神舟十七号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神舟十八号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神舟十九号</w:t>
      </w:r>
    </w:p>
    <w:p w14:paraId="102B4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漫画带给我们的启示是（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4A3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1609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3CB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自信就是只看到自己的优点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我们要学会接纳和欣赏自己</w:t>
      </w:r>
    </w:p>
    <w:p w14:paraId="135D0B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做更好的自己不必在意他人的评价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做更好的自己一定要模仿优秀的人</w:t>
      </w:r>
    </w:p>
    <w:p w14:paraId="67697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牡丹江市残疾人运动员刘玉，患有先天性脑瘫，但她坚强乐观，坚持不懈，刻苦训练，最终在杭州第四届亚洲残疾人运动会上夺冠，并打破记录。她的经历告诉我们（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785D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只要经历挫折就能成功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自信能够激发潜能与活力</w:t>
      </w:r>
    </w:p>
    <w:p w14:paraId="0383FA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只要坚强乐观就能战胜困难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自强要靠坚强的意志和不懈的坚持</w:t>
      </w:r>
    </w:p>
    <w:p w14:paraId="79B1D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，在羽毛球苏迪曼杯半决赛中，中国队在大比分落后的情况下，团结一心，奋勇拼搏，实现超级大逆转，战胜日本队挺进决赛，并在随后的决赛中战胜韩国队，第十三次捧得苏迪曼杯。中国羽毛球队的胜利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61D1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团结的集体可以战胜一切对手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集体的胜利要凭天赋和运气</w:t>
      </w:r>
    </w:p>
    <w:p w14:paraId="64F65E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优秀的集体需要牺牲个人利益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集体的力量来源于团结协作</w:t>
      </w:r>
    </w:p>
    <w:p w14:paraId="3FE571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看着像可乐罐的电子烟、五颜六色的跳跳糖、香甜可口的奶茶……这些看似常见的饮料、零食，有些竟然是伪装的毒品，引诱不明真相的年轻人落入陷阱。这警示我们未成年人要（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A861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拒绝喝饮料和吃零食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尽量避免与他人交往</w:t>
      </w:r>
    </w:p>
    <w:p w14:paraId="5C60F9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加大对毒品犯罪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打击力度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提高辨别和拒绝不良诱惑的能力</w:t>
      </w:r>
    </w:p>
    <w:p w14:paraId="1B405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月，黑龙江省委副书记、省长梁惠玲主持召开省长办公会议强调，我省要推进主要粮食作物大面积单产提升，切实当好国家粮食安全“压舱石”。因为粮食安全（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5F28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是国家安全的根本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在国家安全体系中居于首位</w:t>
      </w:r>
    </w:p>
    <w:p w14:paraId="3C034D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关乎经济社会稳定和国家安全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是人民幸福安康的唯一保障</w:t>
      </w:r>
    </w:p>
    <w:p w14:paraId="7B3BD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下列对龙龙的“微行为”点评正确的有（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2340"/>
      </w:tblGrid>
      <w:tr w14:paraId="25DA7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855C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1704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微行为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CC5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点评</w:t>
            </w:r>
          </w:p>
        </w:tc>
      </w:tr>
      <w:tr w14:paraId="36384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5AE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11D1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在家里做力所能及的家务事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310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是孝敬父母的表现</w:t>
            </w:r>
          </w:p>
        </w:tc>
      </w:tr>
      <w:tr w14:paraId="21AC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6724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F2F3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在历史文物古迹上乱涂乱画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826B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违背了社会公德</w:t>
            </w:r>
          </w:p>
        </w:tc>
      </w:tr>
      <w:tr w14:paraId="2ADC1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F747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592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报名参加社区环保宣传活动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D67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践行了亲社会行为</w:t>
            </w:r>
          </w:p>
        </w:tc>
      </w:tr>
      <w:tr w14:paraId="1ADE8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D30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B34B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把他人的秘密告诉最好的朋友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A61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友谊是毫无保留的分享</w:t>
            </w:r>
          </w:p>
        </w:tc>
      </w:tr>
    </w:tbl>
    <w:p w14:paraId="5366B641">
      <w:pPr>
        <w:spacing w:line="360" w:lineRule="auto"/>
        <w:jc w:val="left"/>
        <w:textAlignment w:val="center"/>
        <w:rPr>
          <w:color w:val="000000"/>
        </w:rPr>
      </w:pPr>
    </w:p>
    <w:p w14:paraId="4527D4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5AC53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绘制逻辑关系图，可以帮助我们更好的理解道德与法治学科的知识。下列图示表示正确的是（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8117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476375" cy="828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990725" cy="7524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09625" cy="10191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990725" cy="4762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8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基层群众自治制度是我国的一项基本政治制度。下列做法能体现这一制度的是（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D26E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①某社区居委会进行换届选举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②居民委员会实行办事公开制度</w:t>
      </w:r>
    </w:p>
    <w:p w14:paraId="133182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③村支书向村民汇报一年的工作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④某市组织市民参加价格听证会</w:t>
      </w:r>
    </w:p>
    <w:p w14:paraId="260F8D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EDD27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道德与法治课上，老师组织同学们围绕“中学生如何维护公平正义”展开讨论，大家纷纷表达观点。你认为正确的是（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72D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丽丽：坚守原则立场，敢于对不公平说“不”</w:t>
      </w:r>
    </w:p>
    <w:p w14:paraId="162583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萍萍：守护正义只需要有勇气斗争即可</w:t>
      </w:r>
    </w:p>
    <w:p w14:paraId="72892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巍巍：面对利益冲突，我们要始终站在弱者一方</w:t>
      </w:r>
    </w:p>
    <w:p w14:paraId="11812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丹丹：遇到不公平行为时，可以采取一切方式抗争</w:t>
      </w:r>
    </w:p>
    <w:p w14:paraId="764B9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，滚滚向前的改革春潮，造就了蓬勃发展的今日中国。没有改革开放，就没有中国的今天，也就没有中国的明天。这彰显了（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B617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①中国的改革开放政策是长期不变的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②改革开放是中国发展的第一动力</w:t>
      </w:r>
    </w:p>
    <w:p w14:paraId="2AC8D3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③改革开放只有进行时没有完成时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④改革开放是决定中国命运的关键抉择</w:t>
      </w:r>
    </w:p>
    <w:p w14:paraId="50C1CE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433D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日，《人民日报》刊登了这样一组数据。从数据中你能得出的结论是（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F23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38766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49B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我国已基本实现社会主义现代化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我国的民生问题已彻底得到解决</w:t>
      </w:r>
    </w:p>
    <w:p w14:paraId="2F49DE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我国社会的主要矛盾已经不存在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党和政府坚持以人民为中心的发展思想</w:t>
      </w:r>
    </w:p>
    <w:p w14:paraId="40B53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经过久久为功的磨砺，中国的创新动力、发展活力勃发奔涌。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大飞机实现商飞，国产大型邮轮完成试航，神舟家族太空接力，“奋斗者”号极限深潜……这表明（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B4AE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创新是第一生产力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科技创新是我国的中心工作</w:t>
      </w:r>
    </w:p>
    <w:p w14:paraId="765D7C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我国科技总体水平领先世界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我国正在加快建设科技强国</w:t>
      </w:r>
    </w:p>
    <w:p w14:paraId="4526A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右侧漫画体现了（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DDC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9525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797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①我国民主是最真实的民主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②我国人民的民主权利不断扩大</w:t>
      </w:r>
    </w:p>
    <w:p w14:paraId="2BFB2D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③我国公民都能积极参与民主生活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④民主监督是公民参与民主生活的具体体现</w:t>
      </w:r>
    </w:p>
    <w:p w14:paraId="7B880B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603C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日起，《中华人民共和国爱国主义教育法》《中华人民共和国行政复议法》等一批重要的法律法规正式施行。这表明（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1DC4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法治的基本要求是实行善治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我国法律体系已经非常完善</w:t>
      </w:r>
    </w:p>
    <w:p w14:paraId="2C7193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法治要求公正司法、全民守法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我国实施依法治国的基本方略</w:t>
      </w:r>
    </w:p>
    <w:p w14:paraId="6EF1C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中华民族创造出灿烂的文化，形成了代代相传的美德。下列故事与其所蕴含的中华传统美德对应正确的是（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1556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程门立雪——尊敬师长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凿壁偷光——勤俭节约</w:t>
      </w:r>
    </w:p>
    <w:p w14:paraId="218F2B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孔融让梨——宽以待人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愚公移山——助人为乐</w:t>
      </w:r>
    </w:p>
    <w:p w14:paraId="30D988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日，牡丹江市某小学组织全校师生观看了“迎接第十批在韩志愿军烈士遗骸回国”及“第十批在韩志愿军英烈安葬仪式”的央视直播。这堂意义非凡的“思政课”有利于（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3E82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①激发正面情感体验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②提高学习成绩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③弘扬民族精神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④培育爱国情感</w:t>
      </w:r>
    </w:p>
    <w:p w14:paraId="17A0CA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DA90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国家发展改革委等部门印发《加快“以竹代塑”发展三年行动计划》，提出行动目标——到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年“以竹代塑”产业体系初步建成。“以竹代塑”为减少塑料污染提供了一条可探索的希望之路。这一举措体现了我国（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A469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①积极推动生态文明建设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②资源、环境问题不再严峻</w:t>
      </w:r>
    </w:p>
    <w:p w14:paraId="67EDAC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③走绿色、循环、低碳发展之路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④坚持节约资源和保护环境的基本国策</w:t>
      </w:r>
    </w:p>
    <w:p w14:paraId="60BFBE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9B6D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今年是澳门回归祖国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周年。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年来，澳门社会民生持续改善，居民的获得感、幸福感、安全感不断增强。这些成绩的取得得益于（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F602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①澳门各界的团结奋斗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②澳门社会大局稳定祥和</w:t>
      </w:r>
    </w:p>
    <w:p w14:paraId="7D73FE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③“一国两制”的方针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④民族平等、团结、共同繁荣的方针</w:t>
      </w:r>
    </w:p>
    <w:p w14:paraId="1086E7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2775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中国的电动车“三蹦子”在国外街头爆火。新闻媒体称，“不起眼”的国货站上国际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位，提醒人民重新打量身边优秀国货的新价值。这告诉我们（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4095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中国制造世界最好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要对国家发展有信心</w:t>
      </w:r>
    </w:p>
    <w:p w14:paraId="5EBAC7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要发展只能坚持中国制造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生活中所有物品都要用国货</w:t>
      </w:r>
    </w:p>
    <w:p w14:paraId="165C7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日，中国——中亚峰会在陕西西安举行。中国同中亚五国齐聚一堂，共商大计，擘画中国——中亚关系新蓝图，推动构建更加紧密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53676789" name="图片 653676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676789" name="图片 65367678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中国——中亚命运共同体。这说明（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56B4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中国积极构建新发展格局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中国主导着中亚五国的命运</w:t>
      </w:r>
    </w:p>
    <w:p w14:paraId="71A9BB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中国经济面临下行压力和困难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促进发展要把国际合作放在首位</w:t>
      </w:r>
    </w:p>
    <w:p w14:paraId="3950C9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日，牡丹江市消防救援支队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后小伙李志伟与队友密切配合，在世界消防救援锦标赛中斩获金牌。这对我们的启示是（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3AA2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国家强大，青少年就一定有发展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青少年承载着国家和民族的命运</w:t>
      </w:r>
    </w:p>
    <w:p w14:paraId="6CDBE2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青少年一代要有理想、有本领、有担当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只有为国争光的人，才能实现人生价值</w:t>
      </w:r>
    </w:p>
    <w:p w14:paraId="59AE8D9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DF12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【青春力量显底色】</w:t>
      </w:r>
    </w:p>
    <w:p w14:paraId="541B61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初中三年，是成长的三年，是收获的三年。回首过往，道德与法治课中的“热词”历历在目。</w:t>
      </w:r>
    </w:p>
    <w:p w14:paraId="62C1F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81300" cy="5429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DDB91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相信现在的你一定对这些“热词”有了更加深刻的认知，请任选一个，谈谈你的认识。</w:t>
      </w:r>
    </w:p>
    <w:p w14:paraId="3E364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【法律护航助成长】</w:t>
      </w:r>
    </w:p>
    <w:p w14:paraId="415ABD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党中央、国务院高度重视未成年人网络保护工作，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日，我国首部专门性的未成年人网络保护综合立法《未成年人网络保护条例》正式施行，标志着我国未成年人网络保护法治建设进入新阶段。龙龙所在的学校开展主题教育活动，请你一同参与。</w:t>
      </w:r>
    </w:p>
    <w:p w14:paraId="23CC61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【知法崇宪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提高意识】</w:t>
      </w:r>
    </w:p>
    <w:p w14:paraId="4449A7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下面是学校宣传展板的图片：</w:t>
      </w:r>
    </w:p>
    <w:p w14:paraId="3D50CA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95700" cy="22193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41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请在①②处填上合适的法律名称。龙龙在粘贴法律名称时不小心把其中两个贴串了位置，请你改正，并说明理由。</w:t>
      </w:r>
    </w:p>
    <w:p w14:paraId="0918A9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【以例说法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明事析理】</w:t>
      </w:r>
    </w:p>
    <w:p w14:paraId="1E7E90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龙龙说：“《未成年人网络保护条例》在网络消费、游戏、社交等方面都设置了未成年人模式。我认为，这限制了我们使用网络的自由，并未真正保护我们的权益。”</w:t>
      </w:r>
    </w:p>
    <w:p w14:paraId="4C1BB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你是否赞同龙龙的观点？请说说你的理由。</w:t>
      </w:r>
    </w:p>
    <w:p w14:paraId="59F8C4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【安全守护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铸牢防线】</w:t>
      </w:r>
    </w:p>
    <w:p w14:paraId="58D271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活动结束后，学校打算制订“互联网使用指导手册”，帮助同学们铸牢自我保护的防火墙。</w:t>
      </w:r>
    </w:p>
    <w:p w14:paraId="30EC3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学校向全体同学征集手册内容，请你将下列内容补充完整。</w:t>
      </w:r>
    </w:p>
    <w:p w14:paraId="4F73F3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★安全上网注意事项</w:t>
      </w:r>
    </w:p>
    <w:p w14:paraId="35C3CA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4AC491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4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16"/>
        <w:gridCol w:w="2324"/>
      </w:tblGrid>
      <w:tr w14:paraId="6C3F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5E19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互联网使用指导手册</w:t>
            </w:r>
          </w:p>
          <w:p w14:paraId="51BD6D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××学校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67B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内容</w:t>
            </w:r>
          </w:p>
          <w:p w14:paraId="4A86EA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一、安全上网注意事项</w:t>
            </w:r>
          </w:p>
          <w:p w14:paraId="6764B3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二、文明上网注意事项</w:t>
            </w:r>
          </w:p>
        </w:tc>
      </w:tr>
    </w:tbl>
    <w:p w14:paraId="23D603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★文明上网注意事项</w:t>
      </w:r>
    </w:p>
    <w:p w14:paraId="45EFB7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698D52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385E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【研学旅行提素养】</w:t>
      </w:r>
    </w:p>
    <w:p w14:paraId="229439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随着冰雪旅游的持续升温，我省积极发展冰雪研学游，挖掘文旅潜能。截至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月，我省的省级研学基地（营地）已达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楷体" w:hAnsi="楷体" w:eastAsia="楷体" w:cs="楷体"/>
          <w:color w:val="000000"/>
        </w:rPr>
        <w:t>多家。随即上线的“黑龙江省智慧研学云平台”，创建了“银色冰雪文化”“红色基因传承”“绿色生态文明”“金色现代农业”以及“蓝色高科技”等各具特色的课程。</w:t>
      </w:r>
    </w:p>
    <w:p w14:paraId="0D1172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寒假期间，龙龙和同学报名参加了冰雪研学旅行。</w:t>
      </w:r>
    </w:p>
    <w:p w14:paraId="106262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第一站：银色冰雪文化</w:t>
      </w:r>
    </w:p>
    <w:p w14:paraId="0644E5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研学经历是一部流动的影像，总有一些“镜头”值得珍藏。</w:t>
      </w:r>
    </w:p>
    <w:p w14:paraId="09B511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镜头一：</w:t>
      </w:r>
    </w:p>
    <w:p w14:paraId="302E73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龙江非遗集市上，赫哲族舞蹈演绎的“冬捕”故事、蒙古族马头琴的悠扬琴声、达斡尔族的翩翩舞姿、国粹京剧的宽厚唱腔，引领观众们身临其境般地感受到了非遗的魅力与生机。</w:t>
      </w:r>
    </w:p>
    <w:p w14:paraId="305BB2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镜头二：</w:t>
      </w:r>
    </w:p>
    <w:p w14:paraId="49C121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百年老街中央大街化身冰雪文旅长廊；冰雕雪塑与欧式建筑交相辉映；运用西方巴洛克装饰手法，细部纹饰取材于中国传统祈福文化元素的“中华巴洛克”建筑临街而立。</w:t>
      </w:r>
    </w:p>
    <w:p w14:paraId="2878D5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镜头三：</w:t>
      </w:r>
    </w:p>
    <w:p w14:paraId="50856A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引入了</w:t>
      </w:r>
      <w:r>
        <w:rPr>
          <w:rFonts w:ascii="Times New Roman" w:hAnsi="Times New Roman" w:eastAsia="Times New Roman" w:cs="Times New Roman"/>
          <w:color w:val="000000"/>
        </w:rPr>
        <w:t>AR</w:t>
      </w:r>
      <w:r>
        <w:rPr>
          <w:rFonts w:ascii="楷体" w:hAnsi="楷体" w:eastAsia="楷体" w:cs="楷体"/>
          <w:color w:val="000000"/>
        </w:rPr>
        <w:t>技术，名为“冰城四季”的冰箱贴成了文创市场的“新宠”，让原本静态的冰箱贴在手机上动起来，好玩又新奇，非常火爆，一“贴”难求。</w:t>
      </w:r>
    </w:p>
    <w:p w14:paraId="3B919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这些“镜头”分别体现了教材中的哪些观点？</w:t>
      </w:r>
    </w:p>
    <w:p w14:paraId="03E57C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第二站：蓝色高科技</w:t>
      </w:r>
    </w:p>
    <w:p w14:paraId="1A7F04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冰雪游有软实力，龙江高校亮家底。平时难得一见的校园宝藏成为哈尔滨新晋网红打卡地。龙龙兴致勃勃地走进哈尔滨工业大学航天馆，全方位体验全国高校中规模最大、展品种类最全、数量最多的航天主题展览。这激发了他对太空探索的强烈兴趣，期待自己未来能考入哈工大，成为航天人。</w:t>
      </w:r>
    </w:p>
    <w:p w14:paraId="3A58D3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龙龙想要成为航天人，应该具备他们的哪些优秀品质？</w:t>
      </w:r>
    </w:p>
    <w:p w14:paraId="5B24AF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第三站：红色基因传承</w:t>
      </w:r>
    </w:p>
    <w:p w14:paraId="2168E9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侵华日军第七三一部队罪证陈列馆迎来了有史以来最大客流量，“这是哈尔滨最该去的地方”“别回头，向前走，出口有光，有人间烟火，有国泰民安”……在零下二三十度的寒风中，每天排起数公里参观长队，他们排的不是队，是万里长城，是新中国的脊梁。</w:t>
      </w:r>
    </w:p>
    <w:p w14:paraId="1B140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参观期间，龙龙应该遵守哪些规则？</w:t>
      </w:r>
    </w:p>
    <w:p w14:paraId="030603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“这是哈尔滨最该去的地方”，对此，你是如何理解的？</w:t>
      </w:r>
    </w:p>
    <w:p w14:paraId="730C7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【凝心聚力绘画卷】</w:t>
      </w:r>
    </w:p>
    <w:p w14:paraId="4272E0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年是不平凡的一年。这一年是变局之年，这一年也是复苏之年，中国人民同国际社会一道，以人类前途为怀，共同建设更加美好的世界。</w:t>
      </w:r>
    </w:p>
    <w:p w14:paraId="39266B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【篇章一：休戚与共的世界】</w:t>
      </w:r>
    </w:p>
    <w:p w14:paraId="2F942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2287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D4A57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在《联合国气候变化框架公约》第二十八次缔约方大会上，中方宣布提高国家自主贡献力度，采取更加有力的政策和措施，力争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楷体" w:hAnsi="楷体" w:eastAsia="楷体" w:cs="楷体"/>
          <w:color w:val="000000"/>
        </w:rPr>
        <w:t>年前实现碳达峰、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楷体" w:hAnsi="楷体" w:eastAsia="楷体" w:cs="楷体"/>
          <w:color w:val="000000"/>
        </w:rPr>
        <w:t>年前实现碳中和。中国应对气候变化的承诺真诚而坚定。</w:t>
      </w:r>
    </w:p>
    <w:p w14:paraId="441AB7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年是中国赴刚果执行维和任务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周年。工兵分队累计修建道路</w:t>
      </w:r>
      <w:r>
        <w:rPr>
          <w:rFonts w:ascii="Times New Roman" w:hAnsi="Times New Roman" w:eastAsia="Times New Roman" w:cs="Times New Roman"/>
          <w:color w:val="000000"/>
        </w:rPr>
        <w:t>1500</w:t>
      </w:r>
      <w:r>
        <w:rPr>
          <w:rFonts w:ascii="楷体" w:hAnsi="楷体" w:eastAsia="楷体" w:cs="楷体"/>
          <w:color w:val="000000"/>
        </w:rPr>
        <w:t>余公里，架设桥梁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余座；医疗分队共接诊患者超过</w:t>
      </w:r>
      <w:r>
        <w:rPr>
          <w:rFonts w:ascii="Times New Roman" w:hAnsi="Times New Roman" w:eastAsia="Times New Roman" w:cs="Times New Roman"/>
          <w:color w:val="000000"/>
        </w:rPr>
        <w:t>3.3</w:t>
      </w:r>
      <w:r>
        <w:rPr>
          <w:rFonts w:ascii="楷体" w:hAnsi="楷体" w:eastAsia="楷体" w:cs="楷体"/>
          <w:color w:val="000000"/>
        </w:rPr>
        <w:t>万人，收治住院约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楷体" w:hAnsi="楷体" w:eastAsia="楷体" w:cs="楷体"/>
          <w:color w:val="000000"/>
        </w:rPr>
        <w:t>人，手术约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楷体" w:hAnsi="楷体" w:eastAsia="楷体" w:cs="楷体"/>
          <w:color w:val="000000"/>
        </w:rPr>
        <w:t>台次，挽救了近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楷体" w:hAnsi="楷体" w:eastAsia="楷体" w:cs="楷体"/>
          <w:color w:val="000000"/>
        </w:rPr>
        <w:t>名急症患者的生命。</w:t>
      </w:r>
    </w:p>
    <w:p w14:paraId="358CDD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俄乌冲突震荡全球，推动欧亚地区出现了又一次巨变，可以预见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年欧亚地区的裂变仍将持续；新一轮巴以冲突爆发后，国际社会纷纷呼吁巴以双方停止战火，和平解决争端，实现持久的和平与安全。</w:t>
      </w:r>
    </w:p>
    <w:p w14:paraId="408172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年德国柏林国际消费电子展举行。作为全球消费电子和家用电器领域最重要的展会之一，本届展会吸引了全球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楷体" w:hAnsi="楷体" w:eastAsia="楷体" w:cs="楷体"/>
          <w:color w:val="000000"/>
        </w:rPr>
        <w:t>个国家和地区的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楷体" w:hAnsi="楷体" w:eastAsia="楷体" w:cs="楷体"/>
          <w:color w:val="000000"/>
        </w:rPr>
        <w:t>多家企业参展，较上年增长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楷体" w:hAnsi="楷体" w:eastAsia="楷体" w:cs="楷体"/>
          <w:color w:val="000000"/>
        </w:rPr>
        <w:t>，行业观众超过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万人次。</w:t>
      </w:r>
    </w:p>
    <w:p w14:paraId="099A36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在道德与法治课前的“时事播报”中，新闻播报员龙龙播报了以上新闻。请你以新闻评论员的身份，对龙龙播报的新闻内容进行综合点评。</w:t>
      </w:r>
    </w:p>
    <w:p w14:paraId="1328AF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【篇章二：行稳致远的中国】</w:t>
      </w:r>
    </w:p>
    <w:p w14:paraId="2FD47E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◎这一年，我们走的很坚实。粮食生产“二十连丰”，绿水青山成色更足，科技创新实现新突破，新质生产力加快形成，中国经济在风浪中强健了体魄、壮实了筋骨。</w:t>
      </w:r>
    </w:p>
    <w:p w14:paraId="21202C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◎这一年，我们走的很有底气。杭州亚运会精彩纷呈，体育健儿屡创佳绩。殷墟甲骨的文字传承，彰显泱泱中华文脉赓续……</w:t>
      </w:r>
    </w:p>
    <w:p w14:paraId="7F33AD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楷体" w:hAnsi="楷体" w:eastAsia="楷体" w:cs="楷体"/>
          <w:color w:val="000000"/>
        </w:rPr>
        <w:t>亿中国人民坚定信心、奋勇前行，把宏伟蓝图一步步变成美好现实，共享民族复兴的伟大荣光。</w:t>
      </w:r>
    </w:p>
    <w:p w14:paraId="30A74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请你运用所学知识，分析中国人民的坚定信心源自哪里？</w:t>
      </w:r>
    </w:p>
    <w:p w14:paraId="4DC1F2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【篇章三：守正创新的家乡】</w:t>
      </w:r>
    </w:p>
    <w:p w14:paraId="094469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北振兴，鼓声激越，足音铿锵。牡丹江市着力发展“夜经济”，让夜晚“亮”起来，让企业的人气“聚”起来，让夜晚消费实实在在“火”起来，这是助力我市高质量发展的重要举措。“夜经济”是城市活力的体现，事关人民群众的需求，促进创业就业，但也容易产生环境污染、噪声扰民、影响交通等问题。</w:t>
      </w:r>
    </w:p>
    <w:p w14:paraId="2AFB6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请你为解决“夜经济”带来的问题提出合理化建议。（分别从政府、经营者角度进行作答）</w:t>
      </w:r>
    </w:p>
    <w:p w14:paraId="52370A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【篇章四：接续奋斗的我们】</w:t>
      </w:r>
    </w:p>
    <w:p w14:paraId="727E7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初中毕业，我们面临人生的一次重要选择。让我们回顾过往，展望未来，做好自己的人生规划，踏上新征程。</w:t>
      </w:r>
    </w:p>
    <w:p w14:paraId="3E947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请你将下面的内容补充完整。（不得出现真实的地名、校名和人名）</w:t>
      </w:r>
    </w:p>
    <w:p w14:paraId="4141ED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回顾与展望</w:t>
      </w:r>
    </w:p>
    <w:p w14:paraId="0823A5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回顾过往</w:t>
      </w:r>
      <w:r>
        <w:rPr>
          <w:rFonts w:ascii="Times New Roman" w:hAnsi="Times New Roman" w:eastAsia="Times New Roman" w:cs="Times New Roman"/>
          <w:color w:val="000000"/>
        </w:rPr>
        <w:t>&gt;</w:t>
      </w:r>
    </w:p>
    <w:p w14:paraId="749869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①你最大的收获是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E3B99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②你最大的遗憾是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29CB5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展望未来</w:t>
      </w:r>
      <w:r>
        <w:rPr>
          <w:rFonts w:ascii="Times New Roman" w:hAnsi="Times New Roman" w:eastAsia="Times New Roman" w:cs="Times New Roman"/>
          <w:color w:val="000000"/>
        </w:rPr>
        <w:t>&gt;</w:t>
      </w:r>
    </w:p>
    <w:p w14:paraId="2C2816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③作出理性选择我们需要考虑的因素：</w:t>
      </w:r>
      <w:r>
        <w:rPr>
          <w:rFonts w:ascii="Times New Roman" w:hAnsi="Times New Roman" w:eastAsia="Times New Roman" w:cs="Times New Roman"/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545F7E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④实现人生规划需要我们做出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努力：</w:t>
      </w:r>
      <w:r>
        <w:rPr>
          <w:rFonts w:ascii="Times New Roman" w:hAnsi="Times New Roman" w:eastAsia="Times New Roman" w:cs="Times New Roman"/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DDCB5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甩甩发酸的手腕，笔尖沙沙作响，梦的星光照亮了每个奋斗的夜晚，让梦与光同行，与理想并肩，让理想化作彩虹出现，让奋斗的笔描绘出人生最美的画卷。</w:t>
      </w:r>
    </w:p>
    <w:p w14:paraId="63731B3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516A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2584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1F56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4815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BEF5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9A2D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56132C7"/>
    <w:rsid w:val="2C1E4658"/>
    <w:rsid w:val="38274566"/>
    <w:rsid w:val="76BC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5425</Words>
  <Characters>6191</Characters>
  <Lines>0</Lines>
  <Paragraphs>0</Paragraphs>
  <TotalTime>5</TotalTime>
  <ScaleCrop>false</ScaleCrop>
  <LinksUpToDate>false</LinksUpToDate>
  <CharactersWithSpaces>6564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2024-07-11T23:30:00Z</dcterms:created>
  <dc:creator>学科网试题生产平台</dc:creator>
  <dc:description>3537021179142144</dc:description>
  <cp:lastModifiedBy>上帝掷骰子吗</cp:lastModifiedBy>
  <dcterms:modified xsi:type="dcterms:W3CDTF">2026-02-09T06:14:26Z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03F8CED672B64A7EB5F1DE00A8231E8F_12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