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949F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10464800</wp:posOffset>
            </wp:positionV>
            <wp:extent cx="3810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年四川省广安市中考道德与法治真题</w:t>
      </w:r>
    </w:p>
    <w:p w14:paraId="75631C95">
      <w:pPr>
        <w:spacing w:line="285" w:lineRule="auto"/>
        <w:jc w:val="both"/>
      </w:pPr>
      <w:r>
        <w:rPr>
          <w:rFonts w:ascii="宋体" w:hAnsi="宋体" w:eastAsia="宋体" w:cs="宋体"/>
          <w:b/>
          <w:color w:val="auto"/>
          <w:sz w:val="24"/>
        </w:rPr>
        <w:t>注意事项：</w:t>
      </w:r>
    </w:p>
    <w:p w14:paraId="75E5CE3E">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60</w:t>
      </w:r>
      <w:r>
        <w:rPr>
          <w:rFonts w:ascii="宋体" w:hAnsi="宋体" w:eastAsia="宋体" w:cs="宋体"/>
          <w:b/>
          <w:color w:val="auto"/>
          <w:sz w:val="24"/>
        </w:rPr>
        <w:t>分，与历史同堂，考试时间共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2121C99">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6AE1895D">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毫米黑色墨迹签字笔在答题卡上书写答案。超出答题区域书写的答案无效，在草稿纸、试题卷上答题无效。</w:t>
      </w:r>
    </w:p>
    <w:p w14:paraId="18313480">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40743314">
      <w:pPr>
        <w:spacing w:line="285" w:lineRule="auto"/>
        <w:jc w:val="both"/>
      </w:pPr>
      <w:r>
        <w:rPr>
          <w:rFonts w:ascii="宋体" w:hAnsi="宋体" w:eastAsia="宋体" w:cs="宋体"/>
          <w:b/>
          <w:color w:val="auto"/>
          <w:sz w:val="24"/>
        </w:rPr>
        <w:t>一、选择题（每小题只有一个选项最符合题意，本题共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49A20342">
      <w:pPr>
        <w:spacing w:line="360" w:lineRule="auto"/>
        <w:jc w:val="both"/>
      </w:pPr>
      <w:r>
        <w:rPr>
          <w:color w:val="auto"/>
        </w:rPr>
        <w:t xml:space="preserve">1. </w:t>
      </w:r>
      <w:r>
        <w:rPr>
          <w:rFonts w:ascii="宋体" w:hAnsi="宋体" w:eastAsia="宋体" w:cs="宋体"/>
          <w:color w:val="auto"/>
        </w:rPr>
        <w:t>中共中央政治局</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1</w:t>
      </w:r>
      <w:r>
        <w:rPr>
          <w:rFonts w:ascii="宋体" w:hAnsi="宋体" w:eastAsia="宋体" w:cs="宋体"/>
          <w:color w:val="auto"/>
        </w:rPr>
        <w:t>月</w:t>
      </w:r>
      <w:r>
        <w:rPr>
          <w:rFonts w:ascii="Times New Roman" w:hAnsi="Times New Roman" w:eastAsia="Times New Roman" w:cs="Times New Roman"/>
          <w:color w:val="auto"/>
        </w:rPr>
        <w:t>31</w:t>
      </w:r>
      <w:r>
        <w:rPr>
          <w:rFonts w:ascii="宋体" w:hAnsi="宋体" w:eastAsia="宋体" w:cs="宋体"/>
          <w:color w:val="auto"/>
        </w:rPr>
        <w:t>日就高质量发展进行第十一次集体学习。习近平总书记强调，</w:t>
      </w:r>
      <w:r>
        <w:rPr>
          <w:rFonts w:ascii="Times New Roman" w:hAnsi="Times New Roman" w:eastAsia="Times New Roman" w:cs="Times New Roman"/>
          <w:color w:val="auto"/>
        </w:rPr>
        <w:t>______</w:t>
      </w:r>
      <w:r>
        <w:rPr>
          <w:rFonts w:ascii="宋体" w:hAnsi="宋体" w:eastAsia="宋体" w:cs="宋体"/>
          <w:color w:val="auto"/>
        </w:rPr>
        <w:t>已经在实践中形成并展示出高质量发展的强劲推动力、支撑力，需要我们从理论上进行总结、概括，用以指导新的发展实践。（</w:t>
      </w:r>
      <w:r>
        <w:rPr>
          <w:rFonts w:ascii="Times New Roman" w:hAnsi="Times New Roman" w:eastAsia="Times New Roman" w:cs="Times New Roman"/>
          <w:color w:val="auto"/>
        </w:rPr>
        <w:t xml:space="preserve">    </w:t>
      </w:r>
      <w:r>
        <w:rPr>
          <w:rFonts w:ascii="宋体" w:hAnsi="宋体" w:eastAsia="宋体" w:cs="宋体"/>
          <w:color w:val="auto"/>
        </w:rPr>
        <w:t>）</w:t>
      </w:r>
    </w:p>
    <w:p w14:paraId="0EBCFB0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新发展格局</w:t>
      </w:r>
      <w:r>
        <w:tab/>
      </w:r>
      <w:r>
        <w:t xml:space="preserve">B. </w:t>
      </w:r>
      <w:r>
        <w:rPr>
          <w:rFonts w:ascii="宋体" w:hAnsi="宋体" w:eastAsia="宋体" w:cs="宋体"/>
          <w:color w:val="auto"/>
        </w:rPr>
        <w:t>新质生产力</w:t>
      </w:r>
      <w:r>
        <w:tab/>
      </w:r>
      <w:r>
        <w:t xml:space="preserve">C. </w:t>
      </w:r>
      <w:r>
        <w:rPr>
          <w:rFonts w:ascii="宋体" w:hAnsi="宋体" w:eastAsia="宋体" w:cs="宋体"/>
          <w:color w:val="auto"/>
        </w:rPr>
        <w:t>全面深化改革</w:t>
      </w:r>
      <w:r>
        <w:tab/>
      </w:r>
      <w:r>
        <w:t xml:space="preserve">D. </w:t>
      </w:r>
      <w:r>
        <w:rPr>
          <w:rFonts w:ascii="宋体" w:hAnsi="宋体" w:eastAsia="宋体" w:cs="宋体"/>
          <w:color w:val="auto"/>
        </w:rPr>
        <w:t>乡村振兴</w:t>
      </w:r>
    </w:p>
    <w:p w14:paraId="5C2A8587">
      <w:pPr>
        <w:spacing w:line="360" w:lineRule="auto"/>
        <w:jc w:val="both"/>
        <w:textAlignment w:val="center"/>
        <w:rPr>
          <w:color w:val="000000"/>
        </w:rPr>
      </w:pPr>
      <w:r>
        <w:rPr>
          <w:color w:val="000000"/>
        </w:rPr>
        <w:t xml:space="preserve">2. </w:t>
      </w:r>
      <w:r>
        <w:rPr>
          <w:rFonts w:ascii="宋体" w:hAnsi="宋体" w:eastAsia="宋体" w:cs="宋体"/>
          <w:color w:val="000000"/>
        </w:rPr>
        <w:t>习近平新时代中国特色社会主义思想提出了一系列原创性的治国理政新理念新思想新战略，是当代中国马克思主义、</w:t>
      </w:r>
      <w:r>
        <w:rPr>
          <w:rFonts w:ascii="Times New Roman" w:hAnsi="Times New Roman" w:eastAsia="Times New Roman" w:cs="Times New Roman"/>
          <w:color w:val="000000"/>
        </w:rPr>
        <w:t>______</w:t>
      </w:r>
      <w:r>
        <w:rPr>
          <w:rFonts w:ascii="宋体" w:hAnsi="宋体" w:eastAsia="宋体" w:cs="宋体"/>
          <w:color w:val="000000"/>
        </w:rPr>
        <w:t>马克思主义，是中华文化和</w:t>
      </w:r>
      <w:r>
        <w:rPr>
          <w:rFonts w:ascii="Times New Roman" w:hAnsi="Times New Roman" w:eastAsia="Times New Roman" w:cs="Times New Roman"/>
          <w:color w:val="000000"/>
        </w:rPr>
        <w:t>______</w:t>
      </w:r>
      <w:r>
        <w:rPr>
          <w:rFonts w:ascii="宋体" w:hAnsi="宋体" w:eastAsia="宋体" w:cs="宋体"/>
          <w:color w:val="000000"/>
        </w:rPr>
        <w:t>的时代精华，实现了马克思主义中国化新的飞跃。（</w:t>
      </w:r>
      <w:r>
        <w:rPr>
          <w:rFonts w:ascii="Times New Roman" w:hAnsi="Times New Roman" w:eastAsia="Times New Roman" w:cs="Times New Roman"/>
          <w:color w:val="000000"/>
        </w:rPr>
        <w:t xml:space="preserve">    </w:t>
      </w:r>
      <w:r>
        <w:rPr>
          <w:rFonts w:ascii="宋体" w:hAnsi="宋体" w:eastAsia="宋体" w:cs="宋体"/>
          <w:color w:val="000000"/>
        </w:rPr>
        <w:t>）</w:t>
      </w:r>
    </w:p>
    <w:p w14:paraId="715F9442">
      <w:pPr>
        <w:spacing w:line="360" w:lineRule="auto"/>
        <w:jc w:val="left"/>
        <w:textAlignment w:val="center"/>
        <w:rPr>
          <w:color w:val="000000"/>
        </w:rPr>
      </w:pPr>
      <w:r>
        <w:rPr>
          <w:color w:val="000000"/>
        </w:rPr>
        <w:t xml:space="preserve">A. </w:t>
      </w:r>
      <w:r>
        <w:rPr>
          <w:rFonts w:ascii="宋体" w:hAnsi="宋体" w:eastAsia="宋体" w:cs="宋体"/>
          <w:color w:val="000000"/>
        </w:rPr>
        <w:t>二十一世纪</w:t>
      </w:r>
      <w:r>
        <w:rPr>
          <w:rFonts w:ascii="Times New Roman" w:hAnsi="Times New Roman" w:eastAsia="Times New Roman" w:cs="Times New Roman"/>
          <w:color w:val="000000"/>
        </w:rPr>
        <w:t xml:space="preserve">  </w:t>
      </w:r>
      <w:r>
        <w:rPr>
          <w:rFonts w:ascii="宋体" w:hAnsi="宋体" w:eastAsia="宋体" w:cs="宋体"/>
          <w:color w:val="000000"/>
        </w:rPr>
        <w:t>中国精神</w:t>
      </w:r>
    </w:p>
    <w:p w14:paraId="0E3ADF33">
      <w:pPr>
        <w:spacing w:line="360" w:lineRule="auto"/>
        <w:jc w:val="left"/>
        <w:textAlignment w:val="center"/>
        <w:rPr>
          <w:color w:val="000000"/>
        </w:rPr>
      </w:pPr>
      <w:r>
        <w:rPr>
          <w:color w:val="000000"/>
        </w:rPr>
        <w:t xml:space="preserve">B. </w:t>
      </w:r>
      <w:r>
        <w:rPr>
          <w:rFonts w:ascii="宋体" w:hAnsi="宋体" w:eastAsia="宋体" w:cs="宋体"/>
          <w:color w:val="000000"/>
        </w:rPr>
        <w:t>二十世纪</w:t>
      </w:r>
      <w:r>
        <w:rPr>
          <w:rFonts w:ascii="Times New Roman" w:hAnsi="Times New Roman" w:eastAsia="Times New Roman" w:cs="Times New Roman"/>
          <w:color w:val="000000"/>
        </w:rPr>
        <w:t xml:space="preserve">  </w:t>
      </w:r>
      <w:r>
        <w:rPr>
          <w:rFonts w:ascii="宋体" w:hAnsi="宋体" w:eastAsia="宋体" w:cs="宋体"/>
          <w:color w:val="000000"/>
        </w:rPr>
        <w:t>民族精神</w:t>
      </w:r>
    </w:p>
    <w:p w14:paraId="250AAA7F">
      <w:pPr>
        <w:spacing w:line="360" w:lineRule="auto"/>
        <w:jc w:val="left"/>
        <w:textAlignment w:val="center"/>
        <w:rPr>
          <w:color w:val="000000"/>
        </w:rPr>
      </w:pPr>
      <w:r>
        <w:rPr>
          <w:color w:val="000000"/>
        </w:rPr>
        <w:t xml:space="preserve">C. </w:t>
      </w:r>
      <w:r>
        <w:rPr>
          <w:rFonts w:ascii="宋体" w:hAnsi="宋体" w:eastAsia="宋体" w:cs="宋体"/>
          <w:color w:val="000000"/>
        </w:rPr>
        <w:t>二十一世纪</w:t>
      </w:r>
      <w:r>
        <w:rPr>
          <w:rFonts w:ascii="Times New Roman" w:hAnsi="Times New Roman" w:eastAsia="Times New Roman" w:cs="Times New Roman"/>
          <w:color w:val="000000"/>
        </w:rPr>
        <w:t xml:space="preserve">  </w:t>
      </w:r>
      <w:r>
        <w:rPr>
          <w:rFonts w:ascii="宋体" w:hAnsi="宋体" w:eastAsia="宋体" w:cs="宋体"/>
          <w:color w:val="000000"/>
        </w:rPr>
        <w:t>民族精神</w:t>
      </w:r>
    </w:p>
    <w:p w14:paraId="7AF71100">
      <w:pPr>
        <w:spacing w:line="360" w:lineRule="auto"/>
        <w:jc w:val="left"/>
        <w:textAlignment w:val="center"/>
        <w:rPr>
          <w:color w:val="000000"/>
        </w:rPr>
      </w:pPr>
      <w:r>
        <w:rPr>
          <w:color w:val="000000"/>
        </w:rPr>
        <w:t xml:space="preserve">D. </w:t>
      </w:r>
      <w:r>
        <w:rPr>
          <w:rFonts w:ascii="宋体" w:hAnsi="宋体" w:eastAsia="宋体" w:cs="宋体"/>
          <w:color w:val="000000"/>
        </w:rPr>
        <w:t>二十世纪</w:t>
      </w:r>
      <w:r>
        <w:rPr>
          <w:rFonts w:ascii="Times New Roman" w:hAnsi="Times New Roman" w:eastAsia="Times New Roman" w:cs="Times New Roman"/>
          <w:color w:val="000000"/>
        </w:rPr>
        <w:t xml:space="preserve">  </w:t>
      </w:r>
      <w:r>
        <w:rPr>
          <w:rFonts w:ascii="宋体" w:hAnsi="宋体" w:eastAsia="宋体" w:cs="宋体"/>
          <w:color w:val="000000"/>
        </w:rPr>
        <w:t>中国精神</w:t>
      </w:r>
    </w:p>
    <w:p w14:paraId="784CDF8B">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常回家看看，回家看看，哪怕帮妈妈刷刷筷子洗洗碗，老人不图儿女为家做多大贡献，一辈子不容易就图个团团圆圆！</w:t>
      </w:r>
      <w:r>
        <w:rPr>
          <w:rFonts w:ascii="Times New Roman" w:hAnsi="Times New Roman" w:eastAsia="Times New Roman" w:cs="Times New Roman"/>
          <w:color w:val="000000"/>
        </w:rPr>
        <w:t>”</w:t>
      </w:r>
      <w:r>
        <w:rPr>
          <w:rFonts w:ascii="宋体" w:hAnsi="宋体" w:eastAsia="宋体" w:cs="宋体"/>
          <w:color w:val="000000"/>
        </w:rPr>
        <w:t>这首歌得以广泛传唱，表明孝亲敬长（</w:t>
      </w:r>
      <w:r>
        <w:rPr>
          <w:rFonts w:ascii="Times New Roman" w:hAnsi="Times New Roman" w:eastAsia="Times New Roman" w:cs="Times New Roman"/>
          <w:color w:val="000000"/>
        </w:rPr>
        <w:t xml:space="preserve">    </w:t>
      </w:r>
      <w:r>
        <w:rPr>
          <w:rFonts w:ascii="宋体" w:hAnsi="宋体" w:eastAsia="宋体" w:cs="宋体"/>
          <w:color w:val="000000"/>
        </w:rPr>
        <w:t>）</w:t>
      </w:r>
    </w:p>
    <w:p w14:paraId="25DF46AB">
      <w:pPr>
        <w:spacing w:line="360" w:lineRule="auto"/>
        <w:jc w:val="both"/>
        <w:textAlignment w:val="center"/>
        <w:rPr>
          <w:color w:val="000000"/>
        </w:rPr>
      </w:pPr>
      <w:r>
        <w:rPr>
          <w:rFonts w:ascii="宋体" w:hAnsi="宋体" w:eastAsia="宋体" w:cs="宋体"/>
          <w:color w:val="000000"/>
        </w:rPr>
        <w:t>①最重要的是多做家务</w:t>
      </w:r>
      <w:r>
        <w:rPr>
          <w:color w:val="000000"/>
        </w:rPr>
        <w:t xml:space="preserve">    </w:t>
      </w:r>
      <w:r>
        <w:rPr>
          <w:rFonts w:ascii="宋体" w:hAnsi="宋体" w:eastAsia="宋体" w:cs="宋体"/>
          <w:color w:val="000000"/>
        </w:rPr>
        <w:t>②是中华民族的传统美德</w:t>
      </w:r>
    </w:p>
    <w:p w14:paraId="49E1B4FB">
      <w:pPr>
        <w:spacing w:line="360" w:lineRule="auto"/>
        <w:jc w:val="both"/>
        <w:textAlignment w:val="center"/>
        <w:rPr>
          <w:color w:val="000000"/>
        </w:rPr>
      </w:pPr>
      <w:r>
        <w:rPr>
          <w:rFonts w:ascii="宋体" w:hAnsi="宋体" w:eastAsia="宋体" w:cs="宋体"/>
          <w:color w:val="000000"/>
        </w:rPr>
        <w:t>③要一切顺从父母</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安排</w:t>
      </w:r>
      <w:r>
        <w:rPr>
          <w:color w:val="000000"/>
        </w:rPr>
        <w:t xml:space="preserve">    </w:t>
      </w:r>
      <w:r>
        <w:rPr>
          <w:rFonts w:ascii="宋体" w:hAnsi="宋体" w:eastAsia="宋体" w:cs="宋体"/>
          <w:color w:val="000000"/>
        </w:rPr>
        <w:t>④是每个中国公民的法定义务</w:t>
      </w:r>
    </w:p>
    <w:p w14:paraId="4982A4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D7E698">
      <w:pPr>
        <w:spacing w:line="360" w:lineRule="auto"/>
        <w:jc w:val="both"/>
        <w:textAlignment w:val="center"/>
        <w:rPr>
          <w:color w:val="000000"/>
        </w:rPr>
      </w:pPr>
      <w:r>
        <w:rPr>
          <w:color w:val="000000"/>
        </w:rPr>
        <w:t xml:space="preserve">4. </w:t>
      </w:r>
      <w:r>
        <w:rPr>
          <w:rFonts w:ascii="宋体" w:hAnsi="宋体" w:eastAsia="宋体" w:cs="宋体"/>
          <w:color w:val="000000"/>
        </w:rPr>
        <w:t>初中生小伟晚饭后在湖边散步，忽然听到湖中传来呼救声，发现有人落水。此时，他的正确选择是（</w:t>
      </w:r>
      <w:r>
        <w:rPr>
          <w:rFonts w:ascii="Times New Roman" w:hAnsi="Times New Roman" w:eastAsia="Times New Roman" w:cs="Times New Roman"/>
          <w:color w:val="000000"/>
        </w:rPr>
        <w:t xml:space="preserve">    </w:t>
      </w:r>
      <w:r>
        <w:rPr>
          <w:rFonts w:ascii="宋体" w:hAnsi="宋体" w:eastAsia="宋体" w:cs="宋体"/>
          <w:color w:val="000000"/>
        </w:rPr>
        <w:t>）</w:t>
      </w:r>
    </w:p>
    <w:p w14:paraId="5B155A16">
      <w:pPr>
        <w:spacing w:line="360" w:lineRule="auto"/>
        <w:jc w:val="both"/>
        <w:textAlignment w:val="center"/>
        <w:rPr>
          <w:color w:val="000000"/>
        </w:rPr>
      </w:pPr>
      <w:r>
        <w:rPr>
          <w:rFonts w:ascii="宋体" w:hAnsi="宋体" w:eastAsia="宋体" w:cs="宋体"/>
          <w:color w:val="000000"/>
        </w:rPr>
        <w:t>①首先确保自身安全，珍爱生命，见义智为</w:t>
      </w:r>
      <w:r>
        <w:rPr>
          <w:color w:val="000000"/>
        </w:rPr>
        <w:t xml:space="preserve">    </w:t>
      </w:r>
    </w:p>
    <w:p w14:paraId="5143FF2A">
      <w:pPr>
        <w:spacing w:line="360" w:lineRule="auto"/>
        <w:jc w:val="both"/>
        <w:textAlignment w:val="center"/>
        <w:rPr>
          <w:color w:val="000000"/>
        </w:rPr>
      </w:pPr>
      <w:r>
        <w:rPr>
          <w:rFonts w:ascii="宋体" w:hAnsi="宋体" w:eastAsia="宋体" w:cs="宋体"/>
          <w:color w:val="000000"/>
        </w:rPr>
        <w:t>②关注他人生命安全，奋不顾身，见义勇为</w:t>
      </w:r>
    </w:p>
    <w:p w14:paraId="1F7C42F7">
      <w:pPr>
        <w:spacing w:line="360" w:lineRule="auto"/>
        <w:jc w:val="both"/>
        <w:textAlignment w:val="center"/>
        <w:rPr>
          <w:color w:val="000000"/>
        </w:rPr>
      </w:pPr>
      <w:r>
        <w:rPr>
          <w:rFonts w:ascii="宋体" w:hAnsi="宋体" w:eastAsia="宋体" w:cs="宋体"/>
          <w:color w:val="000000"/>
        </w:rPr>
        <w:t>③立即离开事故现场，事不关己，高高挂起</w:t>
      </w:r>
      <w:r>
        <w:rPr>
          <w:color w:val="000000"/>
        </w:rPr>
        <w:t xml:space="preserve">    </w:t>
      </w:r>
    </w:p>
    <w:p w14:paraId="7CF351C3">
      <w:pPr>
        <w:spacing w:line="360" w:lineRule="auto"/>
        <w:jc w:val="both"/>
        <w:textAlignment w:val="center"/>
        <w:rPr>
          <w:color w:val="000000"/>
        </w:rPr>
      </w:pPr>
      <w:r>
        <w:rPr>
          <w:rFonts w:ascii="宋体" w:hAnsi="宋体" w:eastAsia="宋体" w:cs="宋体"/>
          <w:color w:val="000000"/>
        </w:rPr>
        <w:t>④第一时间报警求助，提供线索，协助救援</w:t>
      </w:r>
    </w:p>
    <w:p w14:paraId="2E4539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6E106A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人生自古谁无死，留取丹心照汗青。</w:t>
      </w:r>
      <w:r>
        <w:rPr>
          <w:rFonts w:ascii="Times New Roman" w:hAnsi="Times New Roman" w:eastAsia="Times New Roman" w:cs="Times New Roman"/>
          <w:color w:val="000000"/>
        </w:rPr>
        <w:t>”</w:t>
      </w:r>
      <w:r>
        <w:rPr>
          <w:rFonts w:ascii="宋体" w:hAnsi="宋体" w:eastAsia="宋体" w:cs="宋体"/>
          <w:color w:val="000000"/>
        </w:rPr>
        <w:t>这一诗句表明文天祥具有（</w:t>
      </w:r>
      <w:r>
        <w:rPr>
          <w:rFonts w:ascii="Times New Roman" w:hAnsi="Times New Roman" w:eastAsia="Times New Roman" w:cs="Times New Roman"/>
          <w:color w:val="000000"/>
        </w:rPr>
        <w:t xml:space="preserve">    </w:t>
      </w:r>
      <w:r>
        <w:rPr>
          <w:rFonts w:ascii="宋体" w:hAnsi="宋体" w:eastAsia="宋体" w:cs="宋体"/>
          <w:color w:val="000000"/>
        </w:rPr>
        <w:t>）</w:t>
      </w:r>
    </w:p>
    <w:p w14:paraId="7D86FD12">
      <w:pPr>
        <w:spacing w:line="360" w:lineRule="auto"/>
        <w:jc w:val="left"/>
        <w:textAlignment w:val="center"/>
        <w:rPr>
          <w:color w:val="000000"/>
        </w:rPr>
      </w:pPr>
      <w:r>
        <w:rPr>
          <w:color w:val="000000"/>
        </w:rPr>
        <w:t xml:space="preserve">A. </w:t>
      </w:r>
      <w:r>
        <w:rPr>
          <w:rFonts w:ascii="宋体" w:hAnsi="宋体" w:eastAsia="宋体" w:cs="宋体"/>
          <w:color w:val="000000"/>
        </w:rPr>
        <w:t>对爱的信任和坚守情感</w:t>
      </w:r>
    </w:p>
    <w:p w14:paraId="01A1377E">
      <w:pPr>
        <w:spacing w:line="360" w:lineRule="auto"/>
        <w:jc w:val="left"/>
        <w:textAlignment w:val="center"/>
        <w:rPr>
          <w:color w:val="000000"/>
        </w:rPr>
      </w:pPr>
      <w:r>
        <w:rPr>
          <w:color w:val="000000"/>
        </w:rPr>
        <w:t xml:space="preserve">B. </w:t>
      </w:r>
      <w:r>
        <w:rPr>
          <w:rFonts w:ascii="宋体" w:hAnsi="宋体" w:eastAsia="宋体" w:cs="宋体"/>
          <w:color w:val="000000"/>
        </w:rPr>
        <w:t>忧国忧民的爱国情感、悲悯情怀</w:t>
      </w:r>
    </w:p>
    <w:p w14:paraId="297E8B77">
      <w:pPr>
        <w:spacing w:line="360" w:lineRule="auto"/>
        <w:jc w:val="left"/>
        <w:textAlignment w:val="center"/>
        <w:rPr>
          <w:color w:val="000000"/>
        </w:rPr>
      </w:pPr>
      <w:r>
        <w:rPr>
          <w:color w:val="000000"/>
        </w:rPr>
        <w:t xml:space="preserve">C. </w:t>
      </w:r>
      <w:r>
        <w:rPr>
          <w:rFonts w:ascii="宋体" w:hAnsi="宋体" w:eastAsia="宋体" w:cs="宋体"/>
          <w:color w:val="000000"/>
        </w:rPr>
        <w:t>为国尽忠的自豪感、坚贞不屈的大无畏精神</w:t>
      </w:r>
    </w:p>
    <w:p w14:paraId="712EEAA3">
      <w:pPr>
        <w:spacing w:line="360" w:lineRule="auto"/>
        <w:jc w:val="left"/>
        <w:textAlignment w:val="center"/>
        <w:rPr>
          <w:color w:val="000000"/>
        </w:rPr>
      </w:pPr>
      <w:r>
        <w:rPr>
          <w:color w:val="000000"/>
        </w:rPr>
        <w:t xml:space="preserve">D. </w:t>
      </w:r>
      <w:r>
        <w:rPr>
          <w:rFonts w:ascii="宋体" w:hAnsi="宋体" w:eastAsia="宋体" w:cs="宋体"/>
          <w:color w:val="000000"/>
        </w:rPr>
        <w:t>忧国忧民</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责任感和先苍生而后已的博大情怀</w:t>
      </w:r>
    </w:p>
    <w:p w14:paraId="2F5CBCA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年是习近平总书记提出</w:t>
      </w:r>
      <w:r>
        <w:rPr>
          <w:rFonts w:ascii="Times New Roman" w:hAnsi="Times New Roman" w:eastAsia="Times New Roman" w:cs="Times New Roman"/>
          <w:color w:val="000000"/>
        </w:rPr>
        <w:t>“</w:t>
      </w:r>
      <w:r>
        <w:rPr>
          <w:rFonts w:ascii="宋体" w:hAnsi="宋体" w:eastAsia="宋体" w:cs="宋体"/>
          <w:color w:val="000000"/>
        </w:rPr>
        <w:t>总体国家安全观</w:t>
      </w:r>
      <w:r>
        <w:rPr>
          <w:rFonts w:ascii="Times New Roman" w:hAnsi="Times New Roman" w:eastAsia="Times New Roman" w:cs="Times New Roman"/>
          <w:color w:val="000000"/>
        </w:rPr>
        <w:t>”10</w:t>
      </w:r>
      <w:r>
        <w:rPr>
          <w:rFonts w:ascii="宋体" w:hAnsi="宋体" w:eastAsia="宋体" w:cs="宋体"/>
          <w:color w:val="000000"/>
        </w:rPr>
        <w:t>周年。总体国家安全观是我们党历史上第一个被确立为国家安全工作指导思想的重大战略思想，坚持以</w:t>
      </w:r>
      <w:r>
        <w:rPr>
          <w:rFonts w:ascii="Times New Roman" w:hAnsi="Times New Roman" w:eastAsia="Times New Roman" w:cs="Times New Roman"/>
          <w:color w:val="000000"/>
        </w:rPr>
        <w:t>______</w:t>
      </w:r>
      <w:r>
        <w:rPr>
          <w:rFonts w:ascii="宋体" w:hAnsi="宋体" w:eastAsia="宋体" w:cs="宋体"/>
          <w:color w:val="000000"/>
        </w:rPr>
        <w:t>安全为宗旨，以</w:t>
      </w:r>
      <w:r>
        <w:rPr>
          <w:rFonts w:ascii="Times New Roman" w:hAnsi="Times New Roman" w:eastAsia="Times New Roman" w:cs="Times New Roman"/>
          <w:color w:val="000000"/>
        </w:rPr>
        <w:t>______</w:t>
      </w:r>
      <w:r>
        <w:rPr>
          <w:rFonts w:ascii="宋体" w:hAnsi="宋体" w:eastAsia="宋体" w:cs="宋体"/>
          <w:color w:val="000000"/>
        </w:rPr>
        <w:t>安全为根本，以</w:t>
      </w:r>
      <w:r>
        <w:rPr>
          <w:rFonts w:ascii="Times New Roman" w:hAnsi="Times New Roman" w:eastAsia="Times New Roman" w:cs="Times New Roman"/>
          <w:color w:val="000000"/>
        </w:rPr>
        <w:t>______</w:t>
      </w:r>
      <w:r>
        <w:rPr>
          <w:rFonts w:ascii="宋体" w:hAnsi="宋体" w:eastAsia="宋体" w:cs="宋体"/>
          <w:color w:val="000000"/>
        </w:rPr>
        <w:t>安全为基础，以军事科技文化社会安全为保障，以促进国际安全为依托。（</w:t>
      </w:r>
      <w:r>
        <w:rPr>
          <w:rFonts w:ascii="Times New Roman" w:hAnsi="Times New Roman" w:eastAsia="Times New Roman" w:cs="Times New Roman"/>
          <w:color w:val="000000"/>
        </w:rPr>
        <w:t xml:space="preserve">    </w:t>
      </w:r>
      <w:r>
        <w:rPr>
          <w:rFonts w:ascii="宋体" w:hAnsi="宋体" w:eastAsia="宋体" w:cs="宋体"/>
          <w:color w:val="000000"/>
        </w:rPr>
        <w:t>）</w:t>
      </w:r>
    </w:p>
    <w:p w14:paraId="580EC5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w:t>
      </w:r>
      <w:r>
        <w:rPr>
          <w:rFonts w:ascii="Times New Roman" w:hAnsi="Times New Roman" w:eastAsia="Times New Roman" w:cs="Times New Roman"/>
          <w:color w:val="000000"/>
        </w:rPr>
        <w:t xml:space="preserve">  </w:t>
      </w:r>
      <w:r>
        <w:rPr>
          <w:rFonts w:ascii="宋体" w:hAnsi="宋体" w:eastAsia="宋体" w:cs="宋体"/>
          <w:color w:val="000000"/>
        </w:rPr>
        <w:t>政治</w:t>
      </w:r>
      <w:r>
        <w:rPr>
          <w:rFonts w:ascii="Times New Roman" w:hAnsi="Times New Roman" w:eastAsia="Times New Roman" w:cs="Times New Roman"/>
          <w:color w:val="000000"/>
        </w:rPr>
        <w:t xml:space="preserve">  </w:t>
      </w:r>
      <w:r>
        <w:rPr>
          <w:rFonts w:ascii="宋体" w:hAnsi="宋体" w:eastAsia="宋体" w:cs="宋体"/>
          <w:color w:val="000000"/>
        </w:rPr>
        <w:t>经济</w:t>
      </w:r>
      <w:r>
        <w:rPr>
          <w:color w:val="000000"/>
        </w:rPr>
        <w:tab/>
      </w:r>
      <w:r>
        <w:rPr>
          <w:color w:val="000000"/>
        </w:rPr>
        <w:t xml:space="preserve">B. </w:t>
      </w:r>
      <w:r>
        <w:rPr>
          <w:rFonts w:ascii="宋体" w:hAnsi="宋体" w:eastAsia="宋体" w:cs="宋体"/>
          <w:color w:val="000000"/>
        </w:rPr>
        <w:t>人民</w:t>
      </w:r>
      <w:r>
        <w:rPr>
          <w:rFonts w:ascii="Times New Roman" w:hAnsi="Times New Roman" w:eastAsia="Times New Roman" w:cs="Times New Roman"/>
          <w:color w:val="000000"/>
        </w:rPr>
        <w:t xml:space="preserve">  </w:t>
      </w:r>
      <w:r>
        <w:rPr>
          <w:rFonts w:ascii="宋体" w:hAnsi="宋体" w:eastAsia="宋体" w:cs="宋体"/>
          <w:color w:val="000000"/>
        </w:rPr>
        <w:t>经济</w:t>
      </w:r>
      <w:r>
        <w:rPr>
          <w:rFonts w:ascii="Times New Roman" w:hAnsi="Times New Roman" w:eastAsia="Times New Roman" w:cs="Times New Roman"/>
          <w:color w:val="000000"/>
        </w:rPr>
        <w:t xml:space="preserve">  </w:t>
      </w:r>
      <w:r>
        <w:rPr>
          <w:rFonts w:ascii="宋体" w:hAnsi="宋体" w:eastAsia="宋体" w:cs="宋体"/>
          <w:color w:val="000000"/>
        </w:rPr>
        <w:t>政治</w:t>
      </w:r>
    </w:p>
    <w:p w14:paraId="1B2C159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w:t>
      </w:r>
      <w:r>
        <w:rPr>
          <w:rFonts w:ascii="Times New Roman" w:hAnsi="Times New Roman" w:eastAsia="Times New Roman" w:cs="Times New Roman"/>
          <w:color w:val="000000"/>
        </w:rPr>
        <w:t xml:space="preserve">  </w:t>
      </w:r>
      <w:r>
        <w:rPr>
          <w:rFonts w:ascii="宋体" w:hAnsi="宋体" w:eastAsia="宋体" w:cs="宋体"/>
          <w:color w:val="000000"/>
        </w:rPr>
        <w:t>人民</w:t>
      </w:r>
      <w:r>
        <w:rPr>
          <w:rFonts w:ascii="Times New Roman" w:hAnsi="Times New Roman" w:eastAsia="Times New Roman" w:cs="Times New Roman"/>
          <w:color w:val="000000"/>
        </w:rPr>
        <w:t xml:space="preserve">  </w:t>
      </w:r>
      <w:r>
        <w:rPr>
          <w:rFonts w:ascii="宋体" w:hAnsi="宋体" w:eastAsia="宋体" w:cs="宋体"/>
          <w:color w:val="000000"/>
        </w:rPr>
        <w:t>经济</w:t>
      </w:r>
      <w:r>
        <w:rPr>
          <w:color w:val="000000"/>
        </w:rPr>
        <w:tab/>
      </w:r>
      <w:r>
        <w:rPr>
          <w:color w:val="000000"/>
        </w:rPr>
        <w:t xml:space="preserve">D. </w:t>
      </w:r>
      <w:r>
        <w:rPr>
          <w:rFonts w:ascii="宋体" w:hAnsi="宋体" w:eastAsia="宋体" w:cs="宋体"/>
          <w:color w:val="000000"/>
        </w:rPr>
        <w:t>经济</w:t>
      </w:r>
      <w:r>
        <w:rPr>
          <w:rFonts w:ascii="Times New Roman" w:hAnsi="Times New Roman" w:eastAsia="Times New Roman" w:cs="Times New Roman"/>
          <w:color w:val="000000"/>
        </w:rPr>
        <w:t xml:space="preserve">  </w:t>
      </w:r>
      <w:r>
        <w:rPr>
          <w:rFonts w:ascii="宋体" w:hAnsi="宋体" w:eastAsia="宋体" w:cs="宋体"/>
          <w:color w:val="000000"/>
        </w:rPr>
        <w:t>政治</w:t>
      </w:r>
      <w:r>
        <w:rPr>
          <w:rFonts w:ascii="Times New Roman" w:hAnsi="Times New Roman" w:eastAsia="Times New Roman" w:cs="Times New Roman"/>
          <w:color w:val="000000"/>
        </w:rPr>
        <w:t xml:space="preserve">  </w:t>
      </w:r>
      <w:r>
        <w:rPr>
          <w:rFonts w:ascii="宋体" w:hAnsi="宋体" w:eastAsia="宋体" w:cs="宋体"/>
          <w:color w:val="000000"/>
        </w:rPr>
        <w:t>人民</w:t>
      </w:r>
    </w:p>
    <w:p w14:paraId="0F11DA1E">
      <w:pPr>
        <w:spacing w:line="360" w:lineRule="auto"/>
        <w:jc w:val="both"/>
        <w:textAlignment w:val="center"/>
        <w:rPr>
          <w:color w:val="000000"/>
        </w:rPr>
      </w:pPr>
      <w:r>
        <w:rPr>
          <w:color w:val="000000"/>
        </w:rPr>
        <w:t xml:space="preserve">7. </w:t>
      </w:r>
      <w:r>
        <w:rPr>
          <w:rFonts w:ascii="宋体" w:hAnsi="宋体" w:eastAsia="宋体" w:cs="宋体"/>
          <w:color w:val="000000"/>
        </w:rPr>
        <w:t>如图漫画警示我们，践行诚信要（</w:t>
      </w:r>
      <w:r>
        <w:rPr>
          <w:rFonts w:ascii="Times New Roman" w:hAnsi="Times New Roman" w:eastAsia="Times New Roman" w:cs="Times New Roman"/>
          <w:color w:val="000000"/>
        </w:rPr>
        <w:t xml:space="preserve">    </w:t>
      </w:r>
      <w:r>
        <w:rPr>
          <w:rFonts w:ascii="宋体" w:hAnsi="宋体" w:eastAsia="宋体" w:cs="宋体"/>
          <w:color w:val="000000"/>
        </w:rPr>
        <w:t>）</w:t>
      </w:r>
    </w:p>
    <w:p w14:paraId="7CCA617A">
      <w:pPr>
        <w:spacing w:line="360" w:lineRule="auto"/>
        <w:jc w:val="both"/>
        <w:textAlignment w:val="center"/>
        <w:rPr>
          <w:color w:val="000000"/>
        </w:rPr>
      </w:pPr>
      <w:r>
        <w:rPr>
          <w:color w:val="000000"/>
        </w:rPr>
        <w:drawing>
          <wp:inline distT="0" distB="0" distL="114300" distR="114300">
            <wp:extent cx="2390775" cy="1676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90775" cy="1676400"/>
                    </a:xfrm>
                    <a:prstGeom prst="rect">
                      <a:avLst/>
                    </a:prstGeom>
                  </pic:spPr>
                </pic:pic>
              </a:graphicData>
            </a:graphic>
          </wp:inline>
        </w:drawing>
      </w:r>
    </w:p>
    <w:p w14:paraId="77C3013F">
      <w:pPr>
        <w:spacing w:line="360" w:lineRule="auto"/>
        <w:jc w:val="both"/>
        <w:textAlignment w:val="center"/>
        <w:rPr>
          <w:color w:val="000000"/>
        </w:rPr>
      </w:pPr>
      <w:r>
        <w:rPr>
          <w:rFonts w:ascii="宋体" w:hAnsi="宋体" w:eastAsia="宋体" w:cs="宋体"/>
          <w:color w:val="000000"/>
        </w:rPr>
        <w:t>①树立诚信意识，信守承诺</w:t>
      </w:r>
      <w:r>
        <w:rPr>
          <w:color w:val="000000"/>
        </w:rPr>
        <w:t xml:space="preserve">    </w:t>
      </w:r>
      <w:r>
        <w:rPr>
          <w:rFonts w:ascii="宋体" w:hAnsi="宋体" w:eastAsia="宋体" w:cs="宋体"/>
          <w:color w:val="000000"/>
        </w:rPr>
        <w:t>②运用诚信智慧，杜绝失信</w:t>
      </w:r>
    </w:p>
    <w:p w14:paraId="6F2E079B">
      <w:pPr>
        <w:spacing w:line="360" w:lineRule="auto"/>
        <w:jc w:val="both"/>
        <w:textAlignment w:val="center"/>
        <w:rPr>
          <w:color w:val="000000"/>
        </w:rPr>
      </w:pPr>
      <w:r>
        <w:rPr>
          <w:rFonts w:ascii="宋体" w:hAnsi="宋体" w:eastAsia="宋体" w:cs="宋体"/>
          <w:color w:val="000000"/>
        </w:rPr>
        <w:t>③珍惜诚信记录，守信为荣</w:t>
      </w:r>
      <w:r>
        <w:rPr>
          <w:color w:val="000000"/>
        </w:rPr>
        <w:t xml:space="preserve">    </w:t>
      </w:r>
      <w:r>
        <w:rPr>
          <w:rFonts w:ascii="宋体" w:hAnsi="宋体" w:eastAsia="宋体" w:cs="宋体"/>
          <w:color w:val="000000"/>
        </w:rPr>
        <w:t>④不作任何承诺，避免担责</w:t>
      </w:r>
    </w:p>
    <w:p w14:paraId="4FD41D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CD1321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日，《中共中央国务院关于促进民营经济发展壮大的意见》发布。国家出台促进民营经济发展壮大的意见表明（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B7EFB29">
      <w:pPr>
        <w:spacing w:line="360" w:lineRule="auto"/>
        <w:jc w:val="both"/>
        <w:textAlignment w:val="center"/>
        <w:rPr>
          <w:color w:val="000000"/>
        </w:rPr>
      </w:pPr>
      <w:r>
        <w:rPr>
          <w:rFonts w:ascii="宋体" w:hAnsi="宋体" w:eastAsia="宋体" w:cs="宋体"/>
          <w:color w:val="000000"/>
        </w:rPr>
        <w:t>①政府在资源配置中起决定性作用</w:t>
      </w:r>
      <w:r>
        <w:rPr>
          <w:color w:val="000000"/>
        </w:rPr>
        <w:t xml:space="preserve">    </w:t>
      </w:r>
    </w:p>
    <w:p w14:paraId="09B84949">
      <w:pPr>
        <w:spacing w:line="360" w:lineRule="auto"/>
        <w:jc w:val="both"/>
        <w:textAlignment w:val="center"/>
        <w:rPr>
          <w:color w:val="000000"/>
        </w:rPr>
      </w:pPr>
      <w:r>
        <w:rPr>
          <w:rFonts w:ascii="宋体" w:hAnsi="宋体" w:eastAsia="宋体" w:cs="宋体"/>
          <w:color w:val="000000"/>
        </w:rPr>
        <w:t>②民营经济是国民经济的主导力量</w:t>
      </w:r>
    </w:p>
    <w:p w14:paraId="79074168">
      <w:pPr>
        <w:spacing w:line="360" w:lineRule="auto"/>
        <w:jc w:val="both"/>
        <w:textAlignment w:val="center"/>
        <w:rPr>
          <w:color w:val="000000"/>
        </w:rPr>
      </w:pPr>
      <w:r>
        <w:rPr>
          <w:rFonts w:ascii="宋体" w:hAnsi="宋体" w:eastAsia="宋体" w:cs="宋体"/>
          <w:color w:val="000000"/>
        </w:rPr>
        <w:t>③非公有制经济是我国经济社会发展</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重要基础</w:t>
      </w:r>
      <w:r>
        <w:rPr>
          <w:color w:val="000000"/>
        </w:rPr>
        <w:t xml:space="preserve">    </w:t>
      </w:r>
    </w:p>
    <w:p w14:paraId="72F6AD8E">
      <w:pPr>
        <w:spacing w:line="360" w:lineRule="auto"/>
        <w:jc w:val="both"/>
        <w:textAlignment w:val="center"/>
        <w:rPr>
          <w:color w:val="000000"/>
        </w:rPr>
      </w:pPr>
      <w:r>
        <w:rPr>
          <w:rFonts w:ascii="宋体" w:hAnsi="宋体" w:eastAsia="宋体" w:cs="宋体"/>
          <w:color w:val="000000"/>
        </w:rPr>
        <w:t>④要毫不动摇鼓励、支持、引导非公有制经济发展</w:t>
      </w:r>
    </w:p>
    <w:p w14:paraId="5DB58D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930297E">
      <w:pPr>
        <w:spacing w:line="360" w:lineRule="auto"/>
        <w:jc w:val="both"/>
        <w:textAlignment w:val="center"/>
        <w:rPr>
          <w:color w:val="000000"/>
        </w:rPr>
      </w:pPr>
      <w:r>
        <w:rPr>
          <w:color w:val="000000"/>
        </w:rPr>
        <w:t xml:space="preserve">9. </w:t>
      </w:r>
      <w:r>
        <w:rPr>
          <w:rFonts w:ascii="宋体" w:hAnsi="宋体" w:eastAsia="宋体" w:cs="宋体"/>
          <w:color w:val="000000"/>
        </w:rPr>
        <w:t>对以下社会生活情境的分析，你赞同的是（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036"/>
        <w:gridCol w:w="3390"/>
      </w:tblGrid>
      <w:tr w14:paraId="32ED7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8FAAD">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6727C">
            <w:pPr>
              <w:spacing w:line="360" w:lineRule="auto"/>
              <w:jc w:val="both"/>
              <w:textAlignment w:val="center"/>
              <w:rPr>
                <w:color w:val="000000"/>
              </w:rPr>
            </w:pPr>
            <w:r>
              <w:rPr>
                <w:rFonts w:ascii="宋体" w:hAnsi="宋体" w:eastAsia="宋体" w:cs="宋体"/>
                <w:color w:val="000000"/>
              </w:rPr>
              <w:t>情境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151F7">
            <w:pPr>
              <w:spacing w:line="360" w:lineRule="auto"/>
              <w:jc w:val="both"/>
              <w:textAlignment w:val="center"/>
              <w:rPr>
                <w:color w:val="000000"/>
              </w:rPr>
            </w:pPr>
            <w:r>
              <w:rPr>
                <w:rFonts w:ascii="宋体" w:hAnsi="宋体" w:eastAsia="宋体" w:cs="宋体"/>
                <w:color w:val="000000"/>
              </w:rPr>
              <w:t>分析</w:t>
            </w:r>
          </w:p>
        </w:tc>
      </w:tr>
      <w:tr w14:paraId="23CF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966DD">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88F93">
            <w:pPr>
              <w:spacing w:line="360" w:lineRule="auto"/>
              <w:jc w:val="both"/>
              <w:textAlignment w:val="center"/>
              <w:rPr>
                <w:color w:val="000000"/>
              </w:rPr>
            </w:pPr>
            <w:r>
              <w:rPr>
                <w:rFonts w:ascii="宋体" w:hAnsi="宋体" w:eastAsia="宋体" w:cs="宋体"/>
                <w:color w:val="000000"/>
              </w:rPr>
              <w:t>大学二年级学生赵某应征入伍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7B185">
            <w:pPr>
              <w:spacing w:line="360" w:lineRule="auto"/>
              <w:jc w:val="both"/>
              <w:textAlignment w:val="center"/>
              <w:rPr>
                <w:color w:val="000000"/>
              </w:rPr>
            </w:pPr>
            <w:r>
              <w:rPr>
                <w:rFonts w:ascii="宋体" w:hAnsi="宋体" w:eastAsia="宋体" w:cs="宋体"/>
                <w:color w:val="000000"/>
              </w:rPr>
              <w:t>赵某依法履行服兵役的义务</w:t>
            </w:r>
          </w:p>
        </w:tc>
      </w:tr>
      <w:tr w14:paraId="72B6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16501">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337BC">
            <w:pPr>
              <w:spacing w:line="360" w:lineRule="auto"/>
              <w:jc w:val="both"/>
              <w:textAlignment w:val="center"/>
              <w:rPr>
                <w:color w:val="000000"/>
              </w:rPr>
            </w:pPr>
            <w:r>
              <w:rPr>
                <w:rFonts w:ascii="宋体" w:hAnsi="宋体" w:eastAsia="宋体" w:cs="宋体"/>
                <w:color w:val="000000"/>
              </w:rPr>
              <w:t>藏族医生坚持为本村的多个民族群众免费诊治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9AF6F">
            <w:pPr>
              <w:spacing w:line="360" w:lineRule="auto"/>
              <w:jc w:val="both"/>
              <w:textAlignment w:val="center"/>
              <w:rPr>
                <w:color w:val="000000"/>
              </w:rPr>
            </w:pPr>
            <w:r>
              <w:rPr>
                <w:rFonts w:ascii="宋体" w:hAnsi="宋体" w:eastAsia="宋体" w:cs="宋体"/>
                <w:color w:val="000000"/>
              </w:rPr>
              <w:t>该医生的行为维护了民族团结</w:t>
            </w:r>
          </w:p>
        </w:tc>
      </w:tr>
      <w:tr w14:paraId="305C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EE4CC">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29DD5">
            <w:pPr>
              <w:spacing w:line="360" w:lineRule="auto"/>
              <w:jc w:val="both"/>
              <w:textAlignment w:val="center"/>
              <w:rPr>
                <w:color w:val="000000"/>
              </w:rPr>
            </w:pPr>
            <w:r>
              <w:rPr>
                <w:rFonts w:ascii="宋体" w:hAnsi="宋体" w:eastAsia="宋体" w:cs="宋体"/>
                <w:color w:val="000000"/>
              </w:rPr>
              <w:t>某厂实行</w:t>
            </w:r>
            <w:r>
              <w:rPr>
                <w:rFonts w:ascii="Calibri" w:hAnsi="Calibri" w:eastAsia="Calibri" w:cs="Calibri"/>
                <w:color w:val="000000"/>
              </w:rPr>
              <w:t>“</w:t>
            </w:r>
            <w:r>
              <w:rPr>
                <w:rFonts w:ascii="宋体" w:hAnsi="宋体" w:eastAsia="宋体" w:cs="宋体"/>
                <w:color w:val="000000"/>
              </w:rPr>
              <w:t>严格管理</w:t>
            </w:r>
            <w:r>
              <w:rPr>
                <w:rFonts w:ascii="Calibri" w:hAnsi="Calibri" w:eastAsia="Calibri" w:cs="Calibri"/>
                <w:color w:val="000000"/>
              </w:rPr>
              <w:t>”</w:t>
            </w:r>
            <w:r>
              <w:rPr>
                <w:rFonts w:ascii="宋体" w:hAnsi="宋体" w:eastAsia="宋体" w:cs="宋体"/>
                <w:color w:val="000000"/>
              </w:rPr>
              <w:t>，对离厂工人搜身后才允许离开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D01AF">
            <w:pPr>
              <w:spacing w:line="360" w:lineRule="auto"/>
              <w:jc w:val="both"/>
              <w:textAlignment w:val="center"/>
              <w:rPr>
                <w:color w:val="000000"/>
              </w:rPr>
            </w:pPr>
            <w:r>
              <w:rPr>
                <w:rFonts w:ascii="宋体" w:hAnsi="宋体" w:eastAsia="宋体" w:cs="宋体"/>
                <w:color w:val="000000"/>
              </w:rPr>
              <w:t>该厂的行为侵犯了工人的人身自由</w:t>
            </w:r>
          </w:p>
        </w:tc>
      </w:tr>
      <w:tr w14:paraId="0127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21AAF">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D07C0">
            <w:pPr>
              <w:spacing w:line="360" w:lineRule="auto"/>
              <w:jc w:val="both"/>
              <w:textAlignment w:val="center"/>
              <w:rPr>
                <w:color w:val="000000"/>
              </w:rPr>
            </w:pPr>
            <w:r>
              <w:rPr>
                <w:rFonts w:ascii="宋体" w:hAnsi="宋体" w:eastAsia="宋体" w:cs="宋体"/>
                <w:color w:val="000000"/>
              </w:rPr>
              <w:t>小刘的妈妈每月从单位领取劳动报酬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EC630">
            <w:pPr>
              <w:spacing w:line="360" w:lineRule="auto"/>
              <w:jc w:val="both"/>
              <w:textAlignment w:val="center"/>
              <w:rPr>
                <w:color w:val="000000"/>
              </w:rPr>
            </w:pPr>
            <w:r>
              <w:rPr>
                <w:rFonts w:ascii="宋体" w:hAnsi="宋体" w:eastAsia="宋体" w:cs="宋体"/>
                <w:color w:val="000000"/>
              </w:rPr>
              <w:t>小刘妈妈享有物质帮助权</w:t>
            </w:r>
          </w:p>
        </w:tc>
      </w:tr>
    </w:tbl>
    <w:p w14:paraId="2E912555">
      <w:pPr>
        <w:spacing w:line="360" w:lineRule="auto"/>
        <w:jc w:val="both"/>
        <w:textAlignment w:val="center"/>
        <w:rPr>
          <w:color w:val="000000"/>
        </w:rPr>
      </w:pPr>
    </w:p>
    <w:p w14:paraId="150361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BF5E5E0">
      <w:pPr>
        <w:spacing w:line="360" w:lineRule="auto"/>
        <w:jc w:val="both"/>
        <w:textAlignment w:val="center"/>
        <w:rPr>
          <w:color w:val="000000"/>
        </w:rPr>
      </w:pPr>
      <w:r>
        <w:rPr>
          <w:color w:val="000000"/>
        </w:rPr>
        <w:t xml:space="preserve">10. </w:t>
      </w:r>
      <w:r>
        <w:rPr>
          <w:rFonts w:ascii="宋体" w:hAnsi="宋体" w:eastAsia="宋体" w:cs="宋体"/>
          <w:color w:val="000000"/>
        </w:rPr>
        <w:t>人民网连续多年推出</w:t>
      </w:r>
      <w:r>
        <w:rPr>
          <w:rFonts w:ascii="Times New Roman" w:hAnsi="Times New Roman" w:eastAsia="Times New Roman" w:cs="Times New Roman"/>
          <w:color w:val="000000"/>
        </w:rPr>
        <w:t>“</w:t>
      </w:r>
      <w:r>
        <w:rPr>
          <w:rFonts w:ascii="宋体" w:hAnsi="宋体" w:eastAsia="宋体" w:cs="宋体"/>
          <w:color w:val="000000"/>
        </w:rPr>
        <w:t>我给两会捎句话</w:t>
      </w:r>
      <w:r>
        <w:rPr>
          <w:rFonts w:ascii="Times New Roman" w:hAnsi="Times New Roman" w:eastAsia="Times New Roman" w:cs="Times New Roman"/>
          <w:color w:val="000000"/>
        </w:rPr>
        <w:t>”</w:t>
      </w:r>
      <w:r>
        <w:rPr>
          <w:rFonts w:ascii="宋体" w:hAnsi="宋体" w:eastAsia="宋体" w:cs="宋体"/>
          <w:color w:val="000000"/>
        </w:rPr>
        <w:t>活动，</w:t>
      </w:r>
      <w:r>
        <w:rPr>
          <w:rFonts w:ascii="Times New Roman" w:hAnsi="Times New Roman" w:eastAsia="Times New Roman" w:cs="Times New Roman"/>
          <w:color w:val="000000"/>
        </w:rPr>
        <w:t>2024</w:t>
      </w:r>
      <w:r>
        <w:rPr>
          <w:rFonts w:ascii="宋体" w:hAnsi="宋体" w:eastAsia="宋体" w:cs="宋体"/>
          <w:color w:val="000000"/>
        </w:rPr>
        <w:t>年度这一活动共征集网友留言</w:t>
      </w:r>
      <w:r>
        <w:rPr>
          <w:rFonts w:ascii="Times New Roman" w:hAnsi="Times New Roman" w:eastAsia="Times New Roman" w:cs="Times New Roman"/>
          <w:color w:val="000000"/>
        </w:rPr>
        <w:t>32</w:t>
      </w:r>
      <w:r>
        <w:rPr>
          <w:rFonts w:ascii="宋体" w:hAnsi="宋体" w:eastAsia="宋体" w:cs="宋体"/>
          <w:color w:val="000000"/>
        </w:rPr>
        <w:t>万件。这表明（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D22EEB8">
      <w:pPr>
        <w:spacing w:line="360" w:lineRule="auto"/>
        <w:jc w:val="both"/>
        <w:textAlignment w:val="center"/>
        <w:rPr>
          <w:color w:val="000000"/>
        </w:rPr>
      </w:pPr>
      <w:r>
        <w:rPr>
          <w:rFonts w:ascii="宋体" w:hAnsi="宋体" w:eastAsia="宋体" w:cs="宋体"/>
          <w:color w:val="000000"/>
        </w:rPr>
        <w:t>①我国公民直接参与国家事务管理</w:t>
      </w:r>
    </w:p>
    <w:p w14:paraId="20547478">
      <w:pPr>
        <w:spacing w:line="360" w:lineRule="auto"/>
        <w:jc w:val="both"/>
        <w:textAlignment w:val="center"/>
        <w:rPr>
          <w:color w:val="000000"/>
        </w:rPr>
      </w:pPr>
      <w:r>
        <w:rPr>
          <w:rFonts w:ascii="宋体" w:hAnsi="宋体" w:eastAsia="宋体" w:cs="宋体"/>
          <w:color w:val="000000"/>
        </w:rPr>
        <w:t>②网络是公民参与政治生活的唯一渠道</w:t>
      </w:r>
    </w:p>
    <w:p w14:paraId="3B1329EB">
      <w:pPr>
        <w:spacing w:line="360" w:lineRule="auto"/>
        <w:jc w:val="both"/>
        <w:textAlignment w:val="center"/>
        <w:rPr>
          <w:color w:val="000000"/>
        </w:rPr>
      </w:pPr>
      <w:r>
        <w:rPr>
          <w:rFonts w:ascii="宋体" w:hAnsi="宋体" w:eastAsia="宋体" w:cs="宋体"/>
          <w:color w:val="000000"/>
        </w:rPr>
        <w:t>③我国公民的民主意识、政治素养不断提高</w:t>
      </w:r>
    </w:p>
    <w:p w14:paraId="7C605BDC">
      <w:pPr>
        <w:spacing w:line="360" w:lineRule="auto"/>
        <w:jc w:val="both"/>
        <w:textAlignment w:val="center"/>
        <w:rPr>
          <w:color w:val="000000"/>
        </w:rPr>
      </w:pPr>
      <w:r>
        <w:rPr>
          <w:rFonts w:ascii="宋体" w:hAnsi="宋体" w:eastAsia="宋体" w:cs="宋体"/>
          <w:color w:val="000000"/>
        </w:rPr>
        <w:t>④网络问政拓宽了公民参与民主生活的渠道</w:t>
      </w:r>
    </w:p>
    <w:p w14:paraId="58AEA8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11D4FB">
      <w:pPr>
        <w:spacing w:line="360" w:lineRule="auto"/>
        <w:jc w:val="both"/>
        <w:textAlignment w:val="center"/>
        <w:rPr>
          <w:color w:val="000000"/>
        </w:rPr>
      </w:pPr>
      <w:r>
        <w:rPr>
          <w:color w:val="000000"/>
        </w:rPr>
        <w:t xml:space="preserve">11. </w:t>
      </w:r>
      <w:r>
        <w:rPr>
          <w:rFonts w:ascii="宋体" w:hAnsi="宋体" w:eastAsia="宋体" w:cs="宋体"/>
          <w:color w:val="000000"/>
        </w:rPr>
        <w:t>国家主席习近平在</w:t>
      </w:r>
      <w:r>
        <w:rPr>
          <w:rFonts w:ascii="Times New Roman" w:hAnsi="Times New Roman" w:eastAsia="Times New Roman" w:cs="Times New Roman"/>
          <w:color w:val="000000"/>
        </w:rPr>
        <w:t>2024</w:t>
      </w:r>
      <w:r>
        <w:rPr>
          <w:rFonts w:ascii="宋体" w:hAnsi="宋体" w:eastAsia="宋体" w:cs="宋体"/>
          <w:color w:val="000000"/>
        </w:rPr>
        <w:t>年新年贺词中指出：</w:t>
      </w:r>
      <w:r>
        <w:rPr>
          <w:rFonts w:ascii="Times New Roman" w:hAnsi="Times New Roman" w:eastAsia="Times New Roman" w:cs="Times New Roman"/>
          <w:color w:val="000000"/>
        </w:rPr>
        <w:t>“</w:t>
      </w:r>
      <w:r>
        <w:rPr>
          <w:rFonts w:ascii="宋体" w:hAnsi="宋体" w:eastAsia="宋体" w:cs="宋体"/>
          <w:color w:val="000000"/>
        </w:rPr>
        <w:t>中国不仅发展自己，也积极拥抱世界，担当大国责任。</w:t>
      </w:r>
      <w:r>
        <w:rPr>
          <w:rFonts w:ascii="Times New Roman" w:hAnsi="Times New Roman" w:eastAsia="Times New Roman" w:cs="Times New Roman"/>
          <w:color w:val="000000"/>
        </w:rPr>
        <w:t>”</w:t>
      </w:r>
      <w:r>
        <w:rPr>
          <w:rFonts w:ascii="宋体" w:hAnsi="宋体" w:eastAsia="宋体" w:cs="宋体"/>
          <w:color w:val="000000"/>
        </w:rPr>
        <w:t>为了建设一个更加美好的世界，中国从不做观望者，始终是行动派。这说明中国（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569585A9">
      <w:pPr>
        <w:spacing w:line="360" w:lineRule="auto"/>
        <w:jc w:val="both"/>
        <w:textAlignment w:val="center"/>
        <w:rPr>
          <w:color w:val="000000"/>
        </w:rPr>
      </w:pPr>
      <w:r>
        <w:rPr>
          <w:rFonts w:ascii="宋体" w:hAnsi="宋体" w:eastAsia="宋体" w:cs="宋体"/>
          <w:color w:val="000000"/>
        </w:rPr>
        <w:t>①是维护国际和平与稳定的决定力量</w:t>
      </w:r>
    </w:p>
    <w:p w14:paraId="3C9E6F69">
      <w:pPr>
        <w:spacing w:line="360" w:lineRule="auto"/>
        <w:jc w:val="both"/>
        <w:textAlignment w:val="center"/>
        <w:rPr>
          <w:color w:val="000000"/>
        </w:rPr>
      </w:pPr>
      <w:r>
        <w:rPr>
          <w:rFonts w:ascii="宋体" w:hAnsi="宋体" w:eastAsia="宋体" w:cs="宋体"/>
          <w:color w:val="000000"/>
        </w:rPr>
        <w:t>②高举和平、发展、合作、共赢的旗帜</w:t>
      </w:r>
    </w:p>
    <w:p w14:paraId="675A6E5C">
      <w:pPr>
        <w:spacing w:line="360" w:lineRule="auto"/>
        <w:jc w:val="both"/>
        <w:textAlignment w:val="center"/>
        <w:rPr>
          <w:color w:val="000000"/>
        </w:rPr>
      </w:pPr>
      <w:r>
        <w:rPr>
          <w:rFonts w:ascii="宋体" w:hAnsi="宋体" w:eastAsia="宋体" w:cs="宋体"/>
          <w:color w:val="000000"/>
        </w:rPr>
        <w:t>③不推诿、不逃避，积极主动地承担起相应</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责任</w:t>
      </w:r>
    </w:p>
    <w:p w14:paraId="763D1F70">
      <w:pPr>
        <w:spacing w:line="360" w:lineRule="auto"/>
        <w:jc w:val="both"/>
        <w:textAlignment w:val="center"/>
        <w:rPr>
          <w:color w:val="000000"/>
        </w:rPr>
      </w:pPr>
      <w:r>
        <w:rPr>
          <w:rFonts w:ascii="宋体" w:hAnsi="宋体" w:eastAsia="宋体" w:cs="宋体"/>
          <w:color w:val="000000"/>
        </w:rPr>
        <w:t>④始终是世界和平的建设者、全球发展的贡献者、国际秩序的维护者</w:t>
      </w:r>
    </w:p>
    <w:p w14:paraId="43CD62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A96035B">
      <w:pPr>
        <w:spacing w:line="360" w:lineRule="auto"/>
        <w:jc w:val="both"/>
        <w:textAlignment w:val="center"/>
        <w:rPr>
          <w:color w:val="000000"/>
        </w:rPr>
      </w:pPr>
      <w:r>
        <w:rPr>
          <w:color w:val="000000"/>
        </w:rPr>
        <w:t xml:space="preserve">12. </w:t>
      </w:r>
      <w:r>
        <w:rPr>
          <w:rFonts w:ascii="宋体" w:hAnsi="宋体" w:eastAsia="宋体" w:cs="宋体"/>
          <w:color w:val="000000"/>
        </w:rPr>
        <w:t>近年来，各类新兴职业不断涌现，宠物训练师、攀岩定线员、整理收纳师、老人陪聊师等新兴职业正在吸引大量年轻人的加入。为适应时代发展需要，在职业选择时我们应当（</w:t>
      </w:r>
      <w:r>
        <w:rPr>
          <w:rFonts w:ascii="Times New Roman" w:hAnsi="Times New Roman" w:eastAsia="Times New Roman" w:cs="Times New Roman"/>
          <w:color w:val="000000"/>
        </w:rPr>
        <w:t xml:space="preserve">    </w:t>
      </w:r>
      <w:r>
        <w:rPr>
          <w:rFonts w:ascii="宋体" w:hAnsi="宋体" w:eastAsia="宋体" w:cs="宋体"/>
          <w:color w:val="000000"/>
        </w:rPr>
        <w:t>）</w:t>
      </w:r>
    </w:p>
    <w:p w14:paraId="1C6408AE">
      <w:pPr>
        <w:spacing w:line="360" w:lineRule="auto"/>
        <w:jc w:val="both"/>
        <w:textAlignment w:val="center"/>
        <w:rPr>
          <w:color w:val="000000"/>
        </w:rPr>
      </w:pPr>
      <w:r>
        <w:rPr>
          <w:rFonts w:ascii="宋体" w:hAnsi="宋体" w:eastAsia="宋体" w:cs="宋体"/>
          <w:color w:val="000000"/>
        </w:rPr>
        <w:t>①只考虑自己的兴趣特长</w:t>
      </w:r>
      <w:r>
        <w:rPr>
          <w:color w:val="000000"/>
        </w:rPr>
        <w:t xml:space="preserve">        </w:t>
      </w:r>
    </w:p>
    <w:p w14:paraId="5BB5DE54">
      <w:pPr>
        <w:spacing w:line="360" w:lineRule="auto"/>
        <w:jc w:val="both"/>
        <w:textAlignment w:val="center"/>
        <w:rPr>
          <w:color w:val="000000"/>
        </w:rPr>
      </w:pPr>
      <w:r>
        <w:rPr>
          <w:rFonts w:ascii="宋体" w:hAnsi="宋体" w:eastAsia="宋体" w:cs="宋体"/>
          <w:color w:val="000000"/>
        </w:rPr>
        <w:t>②满足国家与社会发展的需要</w:t>
      </w:r>
    </w:p>
    <w:p w14:paraId="25FE74D6">
      <w:pPr>
        <w:spacing w:line="360" w:lineRule="auto"/>
        <w:jc w:val="both"/>
        <w:textAlignment w:val="center"/>
        <w:rPr>
          <w:color w:val="000000"/>
        </w:rPr>
      </w:pPr>
      <w:r>
        <w:rPr>
          <w:rFonts w:ascii="宋体" w:hAnsi="宋体" w:eastAsia="宋体" w:cs="宋体"/>
          <w:color w:val="000000"/>
        </w:rPr>
        <w:t>③努力追赶潮流，从事新兴职业</w:t>
      </w:r>
      <w:r>
        <w:rPr>
          <w:color w:val="000000"/>
        </w:rPr>
        <w:t xml:space="preserve">    </w:t>
      </w:r>
    </w:p>
    <w:p w14:paraId="7F8305A3">
      <w:pPr>
        <w:spacing w:line="360" w:lineRule="auto"/>
        <w:jc w:val="both"/>
        <w:textAlignment w:val="center"/>
        <w:rPr>
          <w:color w:val="000000"/>
        </w:rPr>
      </w:pPr>
      <w:r>
        <w:rPr>
          <w:rFonts w:ascii="宋体" w:hAnsi="宋体" w:eastAsia="宋体" w:cs="宋体"/>
          <w:color w:val="000000"/>
        </w:rPr>
        <w:t>④面对职业变化，根据自身实际作出合理选择</w:t>
      </w:r>
    </w:p>
    <w:p w14:paraId="37A6B3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4E41AFC">
      <w:pPr>
        <w:spacing w:line="285"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4B84B4EA">
      <w:pPr>
        <w:spacing w:line="360" w:lineRule="auto"/>
        <w:jc w:val="both"/>
        <w:textAlignment w:val="center"/>
        <w:rPr>
          <w:color w:val="000000"/>
        </w:rPr>
      </w:pPr>
      <w:r>
        <w:rPr>
          <w:color w:val="000000"/>
        </w:rPr>
        <w:t xml:space="preserve">13. </w:t>
      </w:r>
      <w:r>
        <w:rPr>
          <w:rFonts w:ascii="宋体" w:hAnsi="宋体" w:eastAsia="宋体" w:cs="宋体"/>
          <w:color w:val="000000"/>
        </w:rPr>
        <w:t>【探究感悟成长】</w:t>
      </w:r>
    </w:p>
    <w:p w14:paraId="3E9E7CE7">
      <w:pPr>
        <w:spacing w:line="360" w:lineRule="auto"/>
        <w:jc w:val="both"/>
        <w:textAlignment w:val="center"/>
        <w:rPr>
          <w:color w:val="000000"/>
        </w:rPr>
      </w:pPr>
      <w:r>
        <w:rPr>
          <w:rFonts w:ascii="宋体" w:hAnsi="宋体" w:eastAsia="宋体" w:cs="宋体"/>
          <w:color w:val="000000"/>
        </w:rPr>
        <w:t>在我们成长过程中总会遇到一些困惑和烦恼，需要我们认真思考和积极面对。以下是同学们的三个生活情境，请你为他们答疑解惑。</w:t>
      </w:r>
    </w:p>
    <w:p w14:paraId="12B37AA4">
      <w:pPr>
        <w:spacing w:line="360" w:lineRule="auto"/>
        <w:ind w:firstLine="420"/>
        <w:jc w:val="both"/>
        <w:textAlignment w:val="center"/>
        <w:rPr>
          <w:color w:val="000000"/>
        </w:rPr>
      </w:pPr>
      <w:r>
        <w:rPr>
          <w:rFonts w:ascii="楷体" w:hAnsi="楷体" w:eastAsia="楷体" w:cs="楷体"/>
          <w:color w:val="000000"/>
        </w:rPr>
        <w:t>情境一</w:t>
      </w:r>
      <w:r>
        <w:rPr>
          <w:rFonts w:ascii="Times New Roman" w:hAnsi="Times New Roman" w:eastAsia="Times New Roman" w:cs="Times New Roman"/>
          <w:color w:val="000000"/>
        </w:rPr>
        <w:t xml:space="preserve">  </w:t>
      </w:r>
      <w:r>
        <w:rPr>
          <w:rFonts w:ascii="楷体" w:hAnsi="楷体" w:eastAsia="楷体" w:cs="楷体"/>
          <w:color w:val="000000"/>
        </w:rPr>
        <w:t>小东打算放学后去参观博物馆。放学铃声一响，他就起身准备出发。这时，同学小萌拿着数学试卷过来向他请教一个问题，小东却置之不理，转身离开。</w:t>
      </w:r>
    </w:p>
    <w:p w14:paraId="551DB350">
      <w:pPr>
        <w:spacing w:line="360" w:lineRule="auto"/>
        <w:jc w:val="left"/>
        <w:textAlignment w:val="center"/>
        <w:rPr>
          <w:color w:val="000000"/>
        </w:rPr>
      </w:pPr>
      <w:r>
        <w:rPr>
          <w:color w:val="000000"/>
        </w:rPr>
        <w:t>（1）</w:t>
      </w:r>
      <w:r>
        <w:rPr>
          <w:rFonts w:ascii="宋体" w:hAnsi="宋体" w:eastAsia="宋体" w:cs="宋体"/>
          <w:color w:val="000000"/>
        </w:rPr>
        <w:t>你认为小东的做法妥当吗？</w:t>
      </w:r>
      <w:r>
        <w:rPr>
          <w:color w:val="000000"/>
        </w:rPr>
        <w:t>______</w:t>
      </w:r>
    </w:p>
    <w:p w14:paraId="3223A1C0">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w:t>
      </w:r>
    </w:p>
    <w:p w14:paraId="1D93A700">
      <w:pPr>
        <w:spacing w:line="360" w:lineRule="auto"/>
        <w:ind w:firstLine="420"/>
        <w:jc w:val="both"/>
        <w:textAlignment w:val="center"/>
        <w:rPr>
          <w:color w:val="000000"/>
        </w:rPr>
      </w:pPr>
      <w:r>
        <w:rPr>
          <w:rFonts w:ascii="楷体" w:hAnsi="楷体" w:eastAsia="楷体" w:cs="楷体"/>
          <w:color w:val="000000"/>
        </w:rPr>
        <w:t>情境二</w:t>
      </w:r>
      <w:r>
        <w:rPr>
          <w:rFonts w:ascii="Times New Roman" w:hAnsi="Times New Roman" w:eastAsia="Times New Roman" w:cs="Times New Roman"/>
          <w:color w:val="000000"/>
        </w:rPr>
        <w:t xml:space="preserve">  </w:t>
      </w:r>
      <w:r>
        <w:rPr>
          <w:rFonts w:ascii="楷体" w:hAnsi="楷体" w:eastAsia="楷体" w:cs="楷体"/>
          <w:color w:val="000000"/>
        </w:rPr>
        <w:t>考试的时候，小川让我给他递纸条。</w:t>
      </w:r>
    </w:p>
    <w:p w14:paraId="5A6B57B5">
      <w:pPr>
        <w:spacing w:line="360" w:lineRule="auto"/>
        <w:jc w:val="left"/>
        <w:textAlignment w:val="center"/>
        <w:rPr>
          <w:color w:val="000000"/>
        </w:rPr>
      </w:pPr>
      <w:r>
        <w:rPr>
          <w:color w:val="000000"/>
        </w:rPr>
        <w:t>（2）</w:t>
      </w:r>
      <w:r>
        <w:rPr>
          <w:rFonts w:ascii="宋体" w:hAnsi="宋体" w:eastAsia="宋体" w:cs="宋体"/>
          <w:color w:val="000000"/>
        </w:rPr>
        <w:t>作为小川的好朋友，</w:t>
      </w:r>
      <w:r>
        <w:rPr>
          <w:rFonts w:ascii="Times New Roman" w:hAnsi="Times New Roman" w:eastAsia="Times New Roman" w:cs="Times New Roman"/>
          <w:color w:val="000000"/>
        </w:rPr>
        <w:t>“</w:t>
      </w:r>
      <w:r>
        <w:rPr>
          <w:rFonts w:ascii="宋体" w:hAnsi="宋体" w:eastAsia="宋体" w:cs="宋体"/>
          <w:color w:val="000000"/>
        </w:rPr>
        <w:t>我</w:t>
      </w:r>
      <w:r>
        <w:rPr>
          <w:rFonts w:ascii="Times New Roman" w:hAnsi="Times New Roman" w:eastAsia="Times New Roman" w:cs="Times New Roman"/>
          <w:color w:val="000000"/>
        </w:rPr>
        <w:t>”</w:t>
      </w:r>
      <w:r>
        <w:rPr>
          <w:rFonts w:ascii="宋体" w:hAnsi="宋体" w:eastAsia="宋体" w:cs="宋体"/>
          <w:color w:val="000000"/>
        </w:rPr>
        <w:t>该怎么做？</w:t>
      </w:r>
      <w:r>
        <w:rPr>
          <w:color w:val="000000"/>
        </w:rPr>
        <w:t>______</w:t>
      </w:r>
    </w:p>
    <w:p w14:paraId="54821B8E">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w:t>
      </w:r>
    </w:p>
    <w:p w14:paraId="4BA0D74F">
      <w:pPr>
        <w:spacing w:line="360" w:lineRule="auto"/>
        <w:ind w:firstLine="420"/>
        <w:jc w:val="both"/>
        <w:textAlignment w:val="center"/>
        <w:rPr>
          <w:color w:val="000000"/>
        </w:rPr>
      </w:pPr>
      <w:r>
        <w:rPr>
          <w:rFonts w:ascii="楷体" w:hAnsi="楷体" w:eastAsia="楷体" w:cs="楷体"/>
          <w:color w:val="000000"/>
        </w:rPr>
        <w:t>情境三</w:t>
      </w:r>
      <w:r>
        <w:rPr>
          <w:rFonts w:ascii="Times New Roman" w:hAnsi="Times New Roman" w:eastAsia="Times New Roman" w:cs="Times New Roman"/>
          <w:color w:val="000000"/>
        </w:rPr>
        <w:t xml:space="preserve">  </w:t>
      </w:r>
      <w:r>
        <w:rPr>
          <w:rFonts w:ascii="楷体" w:hAnsi="楷体" w:eastAsia="楷体" w:cs="楷体"/>
          <w:color w:val="000000"/>
        </w:rPr>
        <w:t>学校要求穿校服。可是，校服的颜色、款式我实在不喜欢。</w:t>
      </w:r>
    </w:p>
    <w:p w14:paraId="33E74FF3">
      <w:pPr>
        <w:spacing w:line="360" w:lineRule="auto"/>
        <w:jc w:val="left"/>
        <w:textAlignment w:val="center"/>
        <w:rPr>
          <w:color w:val="000000"/>
        </w:rPr>
      </w:pPr>
      <w:r>
        <w:rPr>
          <w:color w:val="000000"/>
        </w:rPr>
        <w:t>（3）</w:t>
      </w:r>
      <w:r>
        <w:rPr>
          <w:rFonts w:ascii="宋体" w:hAnsi="宋体" w:eastAsia="宋体" w:cs="宋体"/>
          <w:color w:val="000000"/>
        </w:rPr>
        <w:t>我该怎么做？</w:t>
      </w:r>
      <w:r>
        <w:rPr>
          <w:color w:val="000000"/>
        </w:rPr>
        <w:t>______</w:t>
      </w:r>
    </w:p>
    <w:p w14:paraId="3E5FAB32">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w:t>
      </w:r>
    </w:p>
    <w:p w14:paraId="5BBE5D83">
      <w:pPr>
        <w:spacing w:line="360" w:lineRule="auto"/>
        <w:jc w:val="both"/>
        <w:textAlignment w:val="center"/>
        <w:rPr>
          <w:color w:val="000000"/>
        </w:rPr>
      </w:pPr>
      <w:r>
        <w:rPr>
          <w:color w:val="000000"/>
        </w:rPr>
        <w:t xml:space="preserve">14. </w:t>
      </w:r>
      <w:r>
        <w:rPr>
          <w:rFonts w:ascii="宋体" w:hAnsi="宋体" w:eastAsia="宋体" w:cs="宋体"/>
          <w:color w:val="000000"/>
        </w:rPr>
        <w:t>【青春盛会</w:t>
      </w:r>
      <w:r>
        <w:rPr>
          <w:rFonts w:ascii="Times New Roman" w:hAnsi="Times New Roman" w:eastAsia="Times New Roman" w:cs="Times New Roman"/>
          <w:color w:val="000000"/>
        </w:rPr>
        <w:t xml:space="preserve">  </w:t>
      </w:r>
      <w:r>
        <w:rPr>
          <w:rFonts w:ascii="宋体" w:hAnsi="宋体" w:eastAsia="宋体" w:cs="宋体"/>
          <w:color w:val="000000"/>
        </w:rPr>
        <w:t>超越自我】</w:t>
      </w:r>
    </w:p>
    <w:p w14:paraId="73FD3439">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日至</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日，第</w:t>
      </w:r>
      <w:r>
        <w:rPr>
          <w:rFonts w:ascii="Times New Roman" w:hAnsi="Times New Roman" w:eastAsia="Times New Roman" w:cs="Times New Roman"/>
          <w:color w:val="000000"/>
        </w:rPr>
        <w:t>31</w:t>
      </w:r>
      <w:r>
        <w:rPr>
          <w:rFonts w:ascii="楷体" w:hAnsi="楷体" w:eastAsia="楷体" w:cs="楷体"/>
          <w:color w:val="000000"/>
        </w:rPr>
        <w:t>届世界大学生夏季运动会在成都举行。</w:t>
      </w:r>
    </w:p>
    <w:p w14:paraId="7AEEDB1F">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成都大运会会徽主体融合了</w:t>
      </w:r>
      <w:r>
        <w:rPr>
          <w:rFonts w:ascii="Times New Roman" w:hAnsi="Times New Roman" w:eastAsia="Times New Roman" w:cs="Times New Roman"/>
          <w:color w:val="000000"/>
        </w:rPr>
        <w:t>“</w:t>
      </w:r>
      <w:r>
        <w:rPr>
          <w:rFonts w:ascii="楷体" w:hAnsi="楷体" w:eastAsia="楷体" w:cs="楷体"/>
          <w:color w:val="000000"/>
        </w:rPr>
        <w:t>太阳神鸟</w:t>
      </w:r>
      <w:r>
        <w:rPr>
          <w:rFonts w:ascii="Times New Roman" w:hAnsi="Times New Roman" w:eastAsia="Times New Roman" w:cs="Times New Roman"/>
          <w:color w:val="000000"/>
        </w:rPr>
        <w:t>”</w:t>
      </w:r>
      <w:r>
        <w:rPr>
          <w:rFonts w:ascii="楷体" w:hAnsi="楷体" w:eastAsia="楷体" w:cs="楷体"/>
          <w:color w:val="000000"/>
        </w:rPr>
        <w:t>与</w:t>
      </w:r>
      <w:r>
        <w:rPr>
          <w:rFonts w:ascii="Times New Roman" w:hAnsi="Times New Roman" w:eastAsia="Times New Roman" w:cs="Times New Roman"/>
          <w:color w:val="000000"/>
        </w:rPr>
        <w:t>“</w:t>
      </w:r>
      <w:r>
        <w:rPr>
          <w:rFonts w:ascii="楷体" w:hAnsi="楷体" w:eastAsia="楷体" w:cs="楷体"/>
          <w:color w:val="000000"/>
        </w:rPr>
        <w:t>凤凰</w:t>
      </w:r>
      <w:r>
        <w:rPr>
          <w:rFonts w:ascii="Times New Roman" w:hAnsi="Times New Roman" w:eastAsia="Times New Roman" w:cs="Times New Roman"/>
          <w:color w:val="000000"/>
        </w:rPr>
        <w:t>”</w:t>
      </w:r>
      <w:r>
        <w:rPr>
          <w:rFonts w:ascii="楷体" w:hAnsi="楷体" w:eastAsia="楷体" w:cs="楷体"/>
          <w:color w:val="000000"/>
        </w:rPr>
        <w:t>两种中国元素。吉祥物</w:t>
      </w:r>
      <w:r>
        <w:rPr>
          <w:rFonts w:ascii="Times New Roman" w:hAnsi="Times New Roman" w:eastAsia="Times New Roman" w:cs="Times New Roman"/>
          <w:color w:val="000000"/>
        </w:rPr>
        <w:t>“</w:t>
      </w:r>
      <w:r>
        <w:rPr>
          <w:rFonts w:ascii="楷体" w:hAnsi="楷体" w:eastAsia="楷体" w:cs="楷体"/>
          <w:color w:val="000000"/>
        </w:rPr>
        <w:t>蓉宝</w:t>
      </w:r>
      <w:r>
        <w:rPr>
          <w:rFonts w:ascii="Times New Roman" w:hAnsi="Times New Roman" w:eastAsia="Times New Roman" w:cs="Times New Roman"/>
          <w:color w:val="000000"/>
        </w:rPr>
        <w:t>”</w:t>
      </w:r>
      <w:r>
        <w:rPr>
          <w:rFonts w:ascii="楷体" w:hAnsi="楷体" w:eastAsia="楷体" w:cs="楷体"/>
          <w:color w:val="000000"/>
        </w:rPr>
        <w:t>以大熊猫为原型创作，其脸部构思参考了川剧脸谱样式，体现了中国非遗的创新。奖牌以</w:t>
      </w:r>
      <w:r>
        <w:rPr>
          <w:rFonts w:ascii="Times New Roman" w:hAnsi="Times New Roman" w:eastAsia="Times New Roman" w:cs="Times New Roman"/>
          <w:color w:val="000000"/>
        </w:rPr>
        <w:t>“</w:t>
      </w:r>
      <w:r>
        <w:rPr>
          <w:rFonts w:ascii="楷体" w:hAnsi="楷体" w:eastAsia="楷体" w:cs="楷体"/>
          <w:color w:val="000000"/>
        </w:rPr>
        <w:t>蓉光</w:t>
      </w:r>
      <w:r>
        <w:rPr>
          <w:rFonts w:ascii="Times New Roman" w:hAnsi="Times New Roman" w:eastAsia="Times New Roman" w:cs="Times New Roman"/>
          <w:color w:val="000000"/>
        </w:rPr>
        <w:t>”</w:t>
      </w:r>
      <w:r>
        <w:rPr>
          <w:rFonts w:ascii="楷体" w:hAnsi="楷体" w:eastAsia="楷体" w:cs="楷体"/>
          <w:color w:val="000000"/>
        </w:rPr>
        <w:t>为名，谐音</w:t>
      </w:r>
      <w:r>
        <w:rPr>
          <w:rFonts w:ascii="Times New Roman" w:hAnsi="Times New Roman" w:eastAsia="Times New Roman" w:cs="Times New Roman"/>
          <w:color w:val="000000"/>
        </w:rPr>
        <w:t>“</w:t>
      </w:r>
      <w:r>
        <w:rPr>
          <w:rFonts w:ascii="楷体" w:hAnsi="楷体" w:eastAsia="楷体" w:cs="楷体"/>
          <w:color w:val="000000"/>
        </w:rPr>
        <w:t>荣光</w:t>
      </w:r>
      <w:r>
        <w:rPr>
          <w:rFonts w:ascii="Times New Roman" w:hAnsi="Times New Roman" w:eastAsia="Times New Roman" w:cs="Times New Roman"/>
          <w:color w:val="000000"/>
        </w:rPr>
        <w:t>”</w:t>
      </w:r>
      <w:r>
        <w:rPr>
          <w:rFonts w:ascii="楷体" w:hAnsi="楷体" w:eastAsia="楷体" w:cs="楷体"/>
          <w:color w:val="000000"/>
        </w:rPr>
        <w:t>，表达了新时代天府文化内涵。火炬以</w:t>
      </w:r>
      <w:r>
        <w:rPr>
          <w:rFonts w:ascii="Times New Roman" w:hAnsi="Times New Roman" w:eastAsia="Times New Roman" w:cs="Times New Roman"/>
          <w:color w:val="000000"/>
        </w:rPr>
        <w:t>“</w:t>
      </w:r>
      <w:r>
        <w:rPr>
          <w:rFonts w:ascii="楷体" w:hAnsi="楷体" w:eastAsia="楷体" w:cs="楷体"/>
          <w:color w:val="000000"/>
        </w:rPr>
        <w:t>蓉火</w:t>
      </w:r>
      <w:r>
        <w:rPr>
          <w:rFonts w:ascii="Times New Roman" w:hAnsi="Times New Roman" w:eastAsia="Times New Roman" w:cs="Times New Roman"/>
          <w:color w:val="000000"/>
        </w:rPr>
        <w:t>”</w:t>
      </w:r>
      <w:r>
        <w:rPr>
          <w:rFonts w:ascii="楷体" w:hAnsi="楷体" w:eastAsia="楷体" w:cs="楷体"/>
          <w:color w:val="000000"/>
        </w:rPr>
        <w:t>命名，采用太阳神鸟、三星堆青铜立人、竹叶、大熊猫等巴蜀特色元素兼具现代性表达。这些无不蕴含着古蜀文明和天府人文的元素，彰显中华文明在大运会的盛会中迸发出全新的活力。成都大运会，让世界看到一个充满文化自信的中国。</w:t>
      </w:r>
    </w:p>
    <w:p w14:paraId="6528FF68">
      <w:pPr>
        <w:spacing w:line="360" w:lineRule="auto"/>
        <w:jc w:val="left"/>
        <w:textAlignment w:val="center"/>
        <w:rPr>
          <w:color w:val="000000"/>
        </w:rPr>
      </w:pPr>
      <w:r>
        <w:rPr>
          <w:color w:val="000000"/>
        </w:rPr>
        <w:t>（1）</w:t>
      </w:r>
      <w:r>
        <w:rPr>
          <w:rFonts w:ascii="宋体" w:hAnsi="宋体" w:eastAsia="宋体" w:cs="宋体"/>
          <w:color w:val="000000"/>
        </w:rPr>
        <w:t>材料体现了中华文化具有怎样的特点？我们应如何坚定文化自信？</w:t>
      </w:r>
    </w:p>
    <w:p w14:paraId="01C516C9">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成都大运会除了精彩赛事外，在节能降耗方面，大运村设计安装独立雨水回收与利用、智能灯光控制、楼梯间照明红外感应等智能化系统，对供配电参数进行监控、储存，有效提高能源资源利用效率。</w:t>
      </w:r>
    </w:p>
    <w:p w14:paraId="43ECB90A">
      <w:pPr>
        <w:spacing w:line="360" w:lineRule="auto"/>
        <w:jc w:val="left"/>
        <w:textAlignment w:val="center"/>
        <w:rPr>
          <w:color w:val="000000"/>
        </w:rPr>
      </w:pPr>
      <w:r>
        <w:rPr>
          <w:color w:val="000000"/>
        </w:rPr>
        <w:t>（2）</w:t>
      </w:r>
      <w:r>
        <w:rPr>
          <w:rFonts w:ascii="宋体" w:hAnsi="宋体" w:eastAsia="宋体" w:cs="宋体"/>
          <w:color w:val="000000"/>
        </w:rPr>
        <w:t>材料体现了成都大运会坚持怎样</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新发展理念？</w:t>
      </w:r>
    </w:p>
    <w:p w14:paraId="29967E49">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成都大运会中国代表团金牌总数锁定在</w:t>
      </w:r>
      <w:r>
        <w:rPr>
          <w:rFonts w:ascii="Times New Roman" w:hAnsi="Times New Roman" w:eastAsia="Times New Roman" w:cs="Times New Roman"/>
          <w:color w:val="000000"/>
        </w:rPr>
        <w:t>103</w:t>
      </w:r>
      <w:r>
        <w:rPr>
          <w:rFonts w:ascii="楷体" w:hAnsi="楷体" w:eastAsia="楷体" w:cs="楷体"/>
          <w:color w:val="000000"/>
        </w:rPr>
        <w:t>枚，不仅创下中国大学生体育代表团成绩新高，更是成为第二个在单届大运会金牌总数破百的大学生体育代表团。赛场上，中国大学生运动员们奋力拼搏，书写了勇于挑战、超越自我的精彩篇章，青春之光在中国大地闪耀。</w:t>
      </w:r>
    </w:p>
    <w:p w14:paraId="0E0ACBCD">
      <w:pPr>
        <w:spacing w:line="360" w:lineRule="auto"/>
        <w:jc w:val="left"/>
        <w:textAlignment w:val="center"/>
        <w:rPr>
          <w:color w:val="000000"/>
        </w:rPr>
      </w:pPr>
      <w:r>
        <w:rPr>
          <w:color w:val="000000"/>
        </w:rPr>
        <w:t>（3）</w:t>
      </w:r>
      <w:r>
        <w:rPr>
          <w:rFonts w:ascii="宋体" w:hAnsi="宋体" w:eastAsia="宋体" w:cs="宋体"/>
          <w:color w:val="000000"/>
        </w:rPr>
        <w:t>向中国体育健儿学习，强国有我。你打算通过哪些行动展示自己的青春风采？（至少</w:t>
      </w:r>
      <w:r>
        <w:rPr>
          <w:rFonts w:ascii="Times New Roman" w:hAnsi="Times New Roman" w:eastAsia="Times New Roman" w:cs="Times New Roman"/>
          <w:color w:val="000000"/>
        </w:rPr>
        <w:t>3</w:t>
      </w:r>
      <w:r>
        <w:rPr>
          <w:rFonts w:ascii="宋体" w:hAnsi="宋体" w:eastAsia="宋体" w:cs="宋体"/>
          <w:color w:val="000000"/>
        </w:rPr>
        <w:t>点）</w:t>
      </w:r>
    </w:p>
    <w:p w14:paraId="528A1D3C">
      <w:pPr>
        <w:spacing w:line="360" w:lineRule="auto"/>
        <w:jc w:val="both"/>
        <w:textAlignment w:val="center"/>
        <w:rPr>
          <w:color w:val="000000"/>
        </w:rPr>
      </w:pPr>
      <w:r>
        <w:rPr>
          <w:color w:val="000000"/>
        </w:rPr>
        <w:t xml:space="preserve">15. </w:t>
      </w:r>
      <w:r>
        <w:rPr>
          <w:rFonts w:ascii="宋体" w:hAnsi="宋体" w:eastAsia="宋体" w:cs="宋体"/>
          <w:color w:val="000000"/>
        </w:rPr>
        <w:t>【法治中国</w:t>
      </w:r>
      <w:r>
        <w:rPr>
          <w:rFonts w:ascii="Times New Roman" w:hAnsi="Times New Roman" w:eastAsia="Times New Roman" w:cs="Times New Roman"/>
          <w:color w:val="000000"/>
        </w:rPr>
        <w:t xml:space="preserve">  </w:t>
      </w:r>
      <w:r>
        <w:rPr>
          <w:rFonts w:ascii="宋体" w:hAnsi="宋体" w:eastAsia="宋体" w:cs="宋体"/>
          <w:color w:val="000000"/>
        </w:rPr>
        <w:t>共同推进】</w:t>
      </w:r>
    </w:p>
    <w:p w14:paraId="19435875">
      <w:pPr>
        <w:spacing w:line="360" w:lineRule="auto"/>
        <w:ind w:firstLine="420"/>
        <w:jc w:val="both"/>
        <w:textAlignment w:val="center"/>
        <w:rPr>
          <w:color w:val="000000"/>
        </w:rPr>
      </w:pPr>
      <w:r>
        <w:rPr>
          <w:rFonts w:ascii="宋体" w:hAnsi="宋体" w:eastAsia="宋体" w:cs="宋体"/>
          <w:color w:val="000000"/>
        </w:rPr>
        <w:t>全面依法治国是中国特色社会主义的本质要求和重要保障。</w:t>
      </w:r>
    </w:p>
    <w:p w14:paraId="1C51CE72">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在习近平法治思想指引下，全国人大及其常务委员会积极回应社会关切，强化立法保障。</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日，无障碍环境建设法正式施行；</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十四届全国人大常委会第七次会议表决通过新修订的公司法、关于修改慈善法的决定、粮食安全保障法、刑法修正案（十二）等；爱国主义教育法、新修订的海洋环境保护法、新修订的民事诉讼法、新修订的行政复议法、《未成年人网络保护条例》等一批重要法律法规自</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680BE5EE">
      <w:pPr>
        <w:spacing w:line="360" w:lineRule="auto"/>
        <w:jc w:val="left"/>
        <w:textAlignment w:val="center"/>
        <w:rPr>
          <w:color w:val="000000"/>
        </w:rPr>
      </w:pPr>
      <w:r>
        <w:rPr>
          <w:color w:val="000000"/>
        </w:rPr>
        <w:t>（1）</w:t>
      </w:r>
      <w:r>
        <w:rPr>
          <w:rFonts w:ascii="宋体" w:hAnsi="宋体" w:eastAsia="宋体" w:cs="宋体"/>
          <w:color w:val="000000"/>
        </w:rPr>
        <w:t>在这一系列新法新规制定、修改过程中你能获取哪些信息？</w:t>
      </w:r>
    </w:p>
    <w:p w14:paraId="4E938BAD">
      <w:pPr>
        <w:spacing w:line="360" w:lineRule="auto"/>
        <w:jc w:val="left"/>
        <w:textAlignment w:val="center"/>
        <w:rPr>
          <w:color w:val="000000"/>
        </w:rPr>
      </w:pPr>
      <w:r>
        <w:rPr>
          <w:color w:val="000000"/>
        </w:rPr>
        <w:t>（2）</w:t>
      </w:r>
      <w:r>
        <w:rPr>
          <w:rFonts w:ascii="宋体" w:hAnsi="宋体" w:eastAsia="宋体" w:cs="宋体"/>
          <w:color w:val="000000"/>
        </w:rPr>
        <w:t>这一系列新法新规的制定和实施对国家、社会、公民有何重要意义？</w:t>
      </w:r>
    </w:p>
    <w:p w14:paraId="31E7EEE0">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《中华人民共和国爱国主义教育法》自</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日起施行。爱国主义教育法不仅回应了人民对国家的浓浓深情，更是以法治之力保障推动爱国主义教育。</w:t>
      </w:r>
    </w:p>
    <w:p w14:paraId="0953ADE1">
      <w:pPr>
        <w:spacing w:line="360" w:lineRule="auto"/>
        <w:jc w:val="left"/>
        <w:textAlignment w:val="center"/>
        <w:rPr>
          <w:color w:val="000000"/>
        </w:rPr>
      </w:pPr>
      <w:r>
        <w:rPr>
          <w:color w:val="000000"/>
        </w:rPr>
        <w:t>（3）</w:t>
      </w:r>
      <w:r>
        <w:rPr>
          <w:rFonts w:ascii="宋体" w:hAnsi="宋体" w:eastAsia="宋体" w:cs="宋体"/>
          <w:color w:val="000000"/>
        </w:rPr>
        <w:t>请你就学校开展青少年爱国主义教育活动提三条建议。</w:t>
      </w:r>
    </w:p>
    <w:p w14:paraId="6FB351DB">
      <w:pPr>
        <w:spacing w:line="360" w:lineRule="auto"/>
        <w:jc w:val="both"/>
        <w:textAlignment w:val="center"/>
        <w:rPr>
          <w:color w:val="000000"/>
        </w:rPr>
      </w:pPr>
      <w:r>
        <w:rPr>
          <w:color w:val="000000"/>
        </w:rPr>
        <w:t xml:space="preserve">16. </w:t>
      </w:r>
      <w:r>
        <w:rPr>
          <w:rFonts w:ascii="宋体" w:hAnsi="宋体" w:eastAsia="宋体" w:cs="宋体"/>
          <w:color w:val="000000"/>
        </w:rPr>
        <w:t>【中国成就世界荣光】</w:t>
      </w:r>
    </w:p>
    <w:p w14:paraId="11AB5775">
      <w:pPr>
        <w:spacing w:line="360" w:lineRule="auto"/>
        <w:ind w:firstLine="420"/>
        <w:jc w:val="both"/>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年是中华人民共和国成立</w:t>
      </w:r>
      <w:r>
        <w:rPr>
          <w:rFonts w:ascii="Times New Roman" w:hAnsi="Times New Roman" w:eastAsia="Times New Roman" w:cs="Times New Roman"/>
          <w:color w:val="000000"/>
        </w:rPr>
        <w:t>75</w:t>
      </w:r>
      <w:r>
        <w:rPr>
          <w:rFonts w:ascii="楷体" w:hAnsi="楷体" w:eastAsia="楷体" w:cs="楷体"/>
          <w:color w:val="000000"/>
        </w:rPr>
        <w:t>周年，是实施</w:t>
      </w:r>
      <w:r>
        <w:rPr>
          <w:rFonts w:ascii="Times New Roman" w:hAnsi="Times New Roman" w:eastAsia="Times New Roman" w:cs="Times New Roman"/>
          <w:color w:val="000000"/>
        </w:rPr>
        <w:t>“</w:t>
      </w:r>
      <w:r>
        <w:rPr>
          <w:rFonts w:ascii="楷体" w:hAnsi="楷体" w:eastAsia="楷体" w:cs="楷体"/>
          <w:color w:val="000000"/>
        </w:rPr>
        <w:t>十四五</w:t>
      </w:r>
      <w:r>
        <w:rPr>
          <w:rFonts w:ascii="Times New Roman" w:hAnsi="Times New Roman" w:eastAsia="Times New Roman" w:cs="Times New Roman"/>
          <w:color w:val="000000"/>
        </w:rPr>
        <w:t>”</w:t>
      </w:r>
      <w:r>
        <w:rPr>
          <w:rFonts w:ascii="楷体" w:hAnsi="楷体" w:eastAsia="楷体" w:cs="楷体"/>
          <w:color w:val="000000"/>
        </w:rPr>
        <w:t>规划目标任务的关键一年。</w:t>
      </w:r>
    </w:p>
    <w:p w14:paraId="66E41925">
      <w:pPr>
        <w:spacing w:line="360" w:lineRule="auto"/>
        <w:ind w:firstLine="420"/>
        <w:jc w:val="both"/>
        <w:textAlignment w:val="center"/>
        <w:rPr>
          <w:color w:val="000000"/>
        </w:rPr>
      </w:pPr>
      <w:r>
        <w:rPr>
          <w:rFonts w:ascii="楷体" w:hAnsi="楷体" w:eastAsia="楷体" w:cs="楷体"/>
          <w:color w:val="000000"/>
        </w:rPr>
        <w:t>议题一</w:t>
      </w:r>
      <w:r>
        <w:rPr>
          <w:rFonts w:ascii="Times New Roman" w:hAnsi="Times New Roman" w:eastAsia="Times New Roman" w:cs="Times New Roman"/>
          <w:color w:val="000000"/>
        </w:rPr>
        <w:t xml:space="preserve">  </w:t>
      </w:r>
      <w:r>
        <w:rPr>
          <w:rFonts w:ascii="楷体" w:hAnsi="楷体" w:eastAsia="楷体" w:cs="楷体"/>
          <w:color w:val="000000"/>
        </w:rPr>
        <w:t>【探辉煌成就】</w:t>
      </w:r>
      <w:r>
        <w:rPr>
          <w:rFonts w:ascii="Times New Roman" w:hAnsi="Times New Roman" w:eastAsia="Times New Roman" w:cs="Times New Roman"/>
          <w:color w:val="000000"/>
        </w:rPr>
        <w:t>75</w:t>
      </w:r>
      <w:r>
        <w:rPr>
          <w:rFonts w:ascii="楷体" w:hAnsi="楷体" w:eastAsia="楷体" w:cs="楷体"/>
          <w:color w:val="000000"/>
        </w:rPr>
        <w:t>年沧桑巨变，我国由一穷二白到全面小康，已踏上以中国式现代化全面推进强国建设、民族复兴的新征程，我们取得了一个又一个举世瞩目的伟大成就。</w:t>
      </w:r>
    </w:p>
    <w:p w14:paraId="1C16DA1F">
      <w:pPr>
        <w:spacing w:line="360" w:lineRule="auto"/>
        <w:jc w:val="left"/>
        <w:textAlignment w:val="center"/>
        <w:rPr>
          <w:color w:val="000000"/>
        </w:rPr>
      </w:pPr>
      <w:r>
        <w:rPr>
          <w:color w:val="000000"/>
        </w:rPr>
        <w:t>（1）</w:t>
      </w:r>
      <w:r>
        <w:rPr>
          <w:rFonts w:ascii="宋体" w:hAnsi="宋体" w:eastAsia="宋体" w:cs="宋体"/>
          <w:color w:val="000000"/>
        </w:rPr>
        <w:t>改革开放以来，党和国家事业取得了哪些历史性成就？（至少</w:t>
      </w:r>
      <w:r>
        <w:rPr>
          <w:rFonts w:ascii="Times New Roman" w:hAnsi="Times New Roman" w:eastAsia="Times New Roman" w:cs="Times New Roman"/>
          <w:color w:val="000000"/>
        </w:rPr>
        <w:t>3</w:t>
      </w:r>
      <w:r>
        <w:rPr>
          <w:rFonts w:ascii="宋体" w:hAnsi="宋体" w:eastAsia="宋体" w:cs="宋体"/>
          <w:color w:val="000000"/>
        </w:rPr>
        <w:t>点）</w:t>
      </w:r>
    </w:p>
    <w:p w14:paraId="4997ECEB">
      <w:pPr>
        <w:spacing w:line="360" w:lineRule="auto"/>
        <w:ind w:firstLine="420"/>
        <w:jc w:val="both"/>
        <w:textAlignment w:val="center"/>
        <w:rPr>
          <w:color w:val="000000"/>
        </w:rPr>
      </w:pPr>
      <w:r>
        <w:rPr>
          <w:rFonts w:ascii="楷体" w:hAnsi="楷体" w:eastAsia="楷体" w:cs="楷体"/>
          <w:color w:val="000000"/>
        </w:rPr>
        <w:t>议题二</w:t>
      </w:r>
      <w:r>
        <w:rPr>
          <w:rFonts w:ascii="Times New Roman" w:hAnsi="Times New Roman" w:eastAsia="Times New Roman" w:cs="Times New Roman"/>
          <w:color w:val="000000"/>
        </w:rPr>
        <w:t xml:space="preserve">  </w:t>
      </w:r>
      <w:r>
        <w:rPr>
          <w:rFonts w:ascii="楷体" w:hAnsi="楷体" w:eastAsia="楷体" w:cs="楷体"/>
          <w:color w:val="000000"/>
        </w:rPr>
        <w:t>【寻成就原因】刚刚过去的</w:t>
      </w:r>
      <w:r>
        <w:rPr>
          <w:rFonts w:ascii="Times New Roman" w:hAnsi="Times New Roman" w:eastAsia="Times New Roman" w:cs="Times New Roman"/>
          <w:color w:val="000000"/>
        </w:rPr>
        <w:t>2023</w:t>
      </w:r>
      <w:r>
        <w:rPr>
          <w:rFonts w:ascii="楷体" w:hAnsi="楷体" w:eastAsia="楷体" w:cs="楷体"/>
          <w:color w:val="000000"/>
        </w:rPr>
        <w:t>年，是全面贯彻党的二十大精神的开局之年。这一年，以习近平同志为核心的党中央团结带领全国各族人民，积极推动经济持续复苏，有序推进党和国家机构改革，有效应对局部地区自然灾害，积极推进对外开放，牢牢把握发展主动权。这一年，成绩有目共睹。展望未来，党中央对</w:t>
      </w:r>
      <w:r>
        <w:rPr>
          <w:rFonts w:ascii="Times New Roman" w:hAnsi="Times New Roman" w:eastAsia="Times New Roman" w:cs="Times New Roman"/>
          <w:color w:val="000000"/>
        </w:rPr>
        <w:t>2024</w:t>
      </w:r>
      <w:r>
        <w:rPr>
          <w:rFonts w:ascii="楷体" w:hAnsi="楷体" w:eastAsia="楷体" w:cs="楷体"/>
          <w:color w:val="000000"/>
        </w:rPr>
        <w:t>年工作作出了全面部署，明确了今年经济社会发展目标任务和总体要求，全面推进强国建设、民族复兴伟业。</w:t>
      </w:r>
    </w:p>
    <w:p w14:paraId="18616C4D">
      <w:pPr>
        <w:spacing w:line="360" w:lineRule="auto"/>
        <w:jc w:val="left"/>
        <w:textAlignment w:val="center"/>
        <w:rPr>
          <w:color w:val="000000"/>
        </w:rPr>
      </w:pPr>
      <w:r>
        <w:rPr>
          <w:color w:val="000000"/>
        </w:rPr>
        <w:t>（2）</w:t>
      </w:r>
      <w:r>
        <w:rPr>
          <w:rFonts w:ascii="宋体" w:hAnsi="宋体" w:eastAsia="宋体" w:cs="宋体"/>
          <w:color w:val="000000"/>
        </w:rPr>
        <w:t>结合材料，说一说我们成绩有目共睹的原因。</w:t>
      </w:r>
    </w:p>
    <w:p w14:paraId="64A609F0">
      <w:pPr>
        <w:spacing w:line="360" w:lineRule="auto"/>
        <w:ind w:firstLine="420"/>
        <w:jc w:val="both"/>
        <w:textAlignment w:val="center"/>
        <w:rPr>
          <w:color w:val="000000"/>
        </w:rPr>
      </w:pPr>
      <w:r>
        <w:rPr>
          <w:rFonts w:ascii="楷体" w:hAnsi="楷体" w:eastAsia="楷体" w:cs="楷体"/>
          <w:color w:val="000000"/>
        </w:rPr>
        <w:t>议题三</w:t>
      </w:r>
      <w:r>
        <w:rPr>
          <w:rFonts w:ascii="Times New Roman" w:hAnsi="Times New Roman" w:eastAsia="Times New Roman" w:cs="Times New Roman"/>
          <w:color w:val="000000"/>
        </w:rPr>
        <w:t xml:space="preserve">  </w:t>
      </w:r>
      <w:r>
        <w:rPr>
          <w:rFonts w:ascii="楷体" w:hAnsi="楷体" w:eastAsia="楷体" w:cs="楷体"/>
          <w:color w:val="000000"/>
        </w:rPr>
        <w:t>【显中国智慧】当今世界，百年变局加速演进，和平与发展面临严峻挑战。随着国际参与程度的不断加深，中国为国际社会难题与危机的化解作出了巨大贡献。中国担当向世界展现了大国风范，显示了中国智慧，贡献了</w:t>
      </w:r>
      <w:r>
        <w:rPr>
          <w:rFonts w:ascii="Times New Roman" w:hAnsi="Times New Roman" w:eastAsia="Times New Roman" w:cs="Times New Roman"/>
          <w:color w:val="000000"/>
        </w:rPr>
        <w:t>“</w:t>
      </w:r>
      <w:r>
        <w:rPr>
          <w:rFonts w:ascii="楷体" w:hAnsi="楷体" w:eastAsia="楷体" w:cs="楷体"/>
          <w:color w:val="000000"/>
        </w:rPr>
        <w:t>中国方案</w:t>
      </w:r>
      <w:r>
        <w:rPr>
          <w:rFonts w:ascii="Times New Roman" w:hAnsi="Times New Roman" w:eastAsia="Times New Roman" w:cs="Times New Roman"/>
          <w:color w:val="000000"/>
        </w:rPr>
        <w:t>”</w:t>
      </w:r>
      <w:r>
        <w:rPr>
          <w:rFonts w:ascii="楷体" w:hAnsi="楷体" w:eastAsia="楷体" w:cs="楷体"/>
          <w:color w:val="000000"/>
        </w:rPr>
        <w:t>。</w:t>
      </w:r>
    </w:p>
    <w:p w14:paraId="2D16C196">
      <w:pPr>
        <w:spacing w:line="360" w:lineRule="auto"/>
        <w:jc w:val="left"/>
        <w:textAlignment w:val="center"/>
        <w:rPr>
          <w:color w:val="000000"/>
        </w:rPr>
      </w:pPr>
      <w:r>
        <w:rPr>
          <w:color w:val="000000"/>
        </w:rPr>
        <w:t>（3）</w:t>
      </w:r>
      <w:r>
        <w:rPr>
          <w:rFonts w:ascii="宋体" w:hAnsi="宋体" w:eastAsia="宋体" w:cs="宋体"/>
          <w:color w:val="000000"/>
        </w:rPr>
        <w:t>我国向世界贡献了哪些</w:t>
      </w:r>
      <w:r>
        <w:rPr>
          <w:rFonts w:ascii="Times New Roman" w:hAnsi="Times New Roman" w:eastAsia="Times New Roman" w:cs="Times New Roman"/>
          <w:color w:val="000000"/>
        </w:rPr>
        <w:t>“</w:t>
      </w:r>
      <w:r>
        <w:rPr>
          <w:rFonts w:ascii="宋体" w:hAnsi="宋体" w:eastAsia="宋体" w:cs="宋体"/>
          <w:color w:val="000000"/>
        </w:rPr>
        <w:t>中国方案</w:t>
      </w:r>
      <w:r>
        <w:rPr>
          <w:rFonts w:ascii="Times New Roman" w:hAnsi="Times New Roman" w:eastAsia="Times New Roman" w:cs="Times New Roman"/>
          <w:color w:val="000000"/>
        </w:rPr>
        <w:t>”</w:t>
      </w:r>
      <w:r>
        <w:rPr>
          <w:rFonts w:ascii="宋体" w:hAnsi="宋体" w:eastAsia="宋体" w:cs="宋体"/>
          <w:color w:val="000000"/>
        </w:rPr>
        <w:t>？</w:t>
      </w:r>
    </w:p>
    <w:p w14:paraId="1A2A5441">
      <w:pPr>
        <w:spacing w:line="285"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207D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062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DC6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5341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9F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7A98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D80365"/>
    <w:rsid w:val="0F190014"/>
    <w:rsid w:val="38274566"/>
    <w:rsid w:val="3F935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3636</Words>
  <Characters>3929</Characters>
  <Lines>0</Lines>
  <Paragraphs>0</Paragraphs>
  <TotalTime>5</TotalTime>
  <ScaleCrop>false</ScaleCrop>
  <LinksUpToDate>false</LinksUpToDate>
  <CharactersWithSpaces>4164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2024-06-17T15:51:00Z</dcterms:created>
  <dc:creator>学科网试题生产平台</dc:creator>
  <dc:description>3520117774696448</dc:description>
  <cp:lastModifiedBy>上帝掷骰子吗</cp:lastModifiedBy>
  <dcterms:modified xsi:type="dcterms:W3CDTF">2026-02-09T06:13:39Z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3CE20E655F9949E99BD12893CF988016_12</vt:lpwstr>
  </property>
  <property fmtid="{D5CDD505-2E9C-101B-9397-08002B2CF9AE}" pid="8" name="KSOTemplateDocerSaveRecord">
    <vt:lpwstr>eyJoZGlkIjoiMjljNjk0N2RhMTc0NzI3ZTQwZWEyZWMyMzA2NzliMDQiLCJ1c2VySWQiOiI3ODUwOTA2ODcifQ==</vt:lpwstr>
  </property>
</Properties>
</file>