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C8E08">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12357100</wp:posOffset>
            </wp:positionH>
            <wp:positionV relativeFrom="topMargin">
              <wp:posOffset>12242800</wp:posOffset>
            </wp:positionV>
            <wp:extent cx="457200" cy="368300"/>
            <wp:effectExtent l="0" t="0" r="0" b="1270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457200" cy="368300"/>
                    </a:xfrm>
                    <a:prstGeom prst="rect">
                      <a:avLst/>
                    </a:prstGeom>
                  </pic:spPr>
                </pic:pic>
              </a:graphicData>
            </a:graphic>
          </wp:anchor>
        </w:drawing>
      </w:r>
      <w:r>
        <w:rPr>
          <w:rFonts w:ascii="宋体" w:hAnsi="宋体" w:eastAsia="宋体" w:cs="宋体"/>
          <w:b/>
          <w:color w:val="auto"/>
          <w:sz w:val="32"/>
        </w:rPr>
        <w:t>2025年甘肃省平凉市中考</w:t>
      </w:r>
    </w:p>
    <w:p w14:paraId="0CA206A6">
      <w:pPr>
        <w:spacing w:line="360" w:lineRule="auto"/>
        <w:jc w:val="center"/>
      </w:pPr>
      <w:r>
        <w:rPr>
          <w:rFonts w:ascii="宋体" w:hAnsi="宋体" w:eastAsia="宋体" w:cs="宋体"/>
          <w:b/>
          <w:color w:val="auto"/>
          <w:sz w:val="32"/>
        </w:rPr>
        <w:t>道德与法治真题</w:t>
      </w:r>
    </w:p>
    <w:p w14:paraId="1FCB7E2A">
      <w:pPr>
        <w:spacing w:line="360" w:lineRule="auto"/>
        <w:jc w:val="left"/>
      </w:pPr>
      <w:r>
        <w:rPr>
          <w:rFonts w:ascii="宋体" w:hAnsi="宋体" w:eastAsia="宋体" w:cs="宋体"/>
          <w:b/>
          <w:color w:val="auto"/>
          <w:sz w:val="24"/>
        </w:rPr>
        <w:t>考生注意：本试卷满分为100分，考试时间为90分钟。所有试题均在答题卡上作答，否则无效。</w:t>
      </w:r>
    </w:p>
    <w:p w14:paraId="3D3D27BB">
      <w:pPr>
        <w:spacing w:line="360" w:lineRule="auto"/>
        <w:jc w:val="center"/>
      </w:pPr>
      <w:r>
        <w:rPr>
          <w:rFonts w:ascii="宋体" w:hAnsi="宋体" w:eastAsia="宋体" w:cs="宋体"/>
          <w:b/>
          <w:color w:val="auto"/>
          <w:sz w:val="24"/>
        </w:rPr>
        <w:t>（50分）</w:t>
      </w:r>
    </w:p>
    <w:p w14:paraId="47B760CB">
      <w:pPr>
        <w:spacing w:line="360" w:lineRule="auto"/>
        <w:jc w:val="left"/>
      </w:pPr>
      <w:r>
        <w:rPr>
          <w:rFonts w:ascii="宋体" w:hAnsi="宋体" w:eastAsia="宋体" w:cs="宋体"/>
          <w:b/>
          <w:color w:val="auto"/>
          <w:sz w:val="24"/>
        </w:rPr>
        <w:t>一、单项选择题（在下列各题的四个选项中，只有一项最符合题意。每小题1分，共20分）</w:t>
      </w:r>
    </w:p>
    <w:p w14:paraId="41FBE1A3">
      <w:pPr>
        <w:spacing w:line="360" w:lineRule="auto"/>
        <w:jc w:val="left"/>
      </w:pPr>
      <w:r>
        <w:rPr>
          <w:color w:val="auto"/>
        </w:rPr>
        <w:t xml:space="preserve">1. </w:t>
      </w:r>
      <w:r>
        <w:rPr>
          <w:rFonts w:ascii="宋体" w:hAnsi="宋体" w:eastAsia="宋体" w:cs="宋体"/>
          <w:color w:val="auto"/>
        </w:rPr>
        <w:t>2024年7月15日至18日，中国共产党第二十届中央委员会第三次全体会议在北京举行。全会审议通过了（   ）</w:t>
      </w:r>
    </w:p>
    <w:p w14:paraId="155765C7">
      <w:pPr>
        <w:spacing w:line="360" w:lineRule="auto"/>
        <w:jc w:val="left"/>
        <w:textAlignment w:val="center"/>
        <w:rPr>
          <w:color w:val="auto"/>
        </w:rPr>
      </w:pPr>
      <w:r>
        <w:t xml:space="preserve">A. </w:t>
      </w:r>
      <w:r>
        <w:rPr>
          <w:rFonts w:ascii="宋体" w:hAnsi="宋体" w:eastAsia="宋体" w:cs="宋体"/>
          <w:color w:val="auto"/>
        </w:rPr>
        <w:t>《中共中央关于深化党和国家机构改革的决定》</w:t>
      </w:r>
    </w:p>
    <w:p w14:paraId="34EB4AF9">
      <w:pPr>
        <w:spacing w:line="360" w:lineRule="auto"/>
        <w:jc w:val="left"/>
        <w:textAlignment w:val="center"/>
        <w:rPr>
          <w:color w:val="auto"/>
        </w:rPr>
      </w:pPr>
      <w:r>
        <w:t xml:space="preserve">B. </w:t>
      </w:r>
      <w:r>
        <w:rPr>
          <w:rFonts w:ascii="宋体" w:hAnsi="宋体" w:eastAsia="宋体" w:cs="宋体"/>
          <w:color w:val="auto"/>
        </w:rPr>
        <w:t>《关于新形势下党内政治生活的若干准则》</w:t>
      </w:r>
    </w:p>
    <w:p w14:paraId="74820053">
      <w:pPr>
        <w:spacing w:line="360" w:lineRule="auto"/>
        <w:jc w:val="left"/>
        <w:textAlignment w:val="center"/>
        <w:rPr>
          <w:color w:val="auto"/>
        </w:rPr>
      </w:pPr>
      <w:r>
        <w:t xml:space="preserve">C. </w:t>
      </w:r>
      <w:r>
        <w:rPr>
          <w:rFonts w:ascii="宋体" w:hAnsi="宋体" w:eastAsia="宋体" w:cs="宋体"/>
          <w:color w:val="auto"/>
        </w:rPr>
        <w:t>《中共中央关于党的百年奋斗重大成就和历史经验的决议》</w:t>
      </w:r>
    </w:p>
    <w:p w14:paraId="58FF6DBF">
      <w:pPr>
        <w:spacing w:line="360" w:lineRule="auto"/>
        <w:jc w:val="left"/>
        <w:textAlignment w:val="center"/>
        <w:rPr>
          <w:color w:val="000000"/>
        </w:rPr>
      </w:pPr>
      <w:r>
        <w:t xml:space="preserve">D. </w:t>
      </w:r>
      <w:r>
        <w:rPr>
          <w:rFonts w:ascii="宋体" w:hAnsi="宋体" w:eastAsia="宋体" w:cs="宋体"/>
          <w:color w:val="auto"/>
        </w:rPr>
        <w:t>《中共中央关于进一步全面深化改革、推进中国式现代化的决定》</w:t>
      </w:r>
    </w:p>
    <w:p w14:paraId="0CD395D0">
      <w:pPr>
        <w:spacing w:line="360" w:lineRule="auto"/>
        <w:jc w:val="left"/>
        <w:textAlignment w:val="center"/>
        <w:rPr>
          <w:color w:val="000000"/>
        </w:rPr>
      </w:pPr>
      <w:r>
        <w:rPr>
          <w:color w:val="000000"/>
        </w:rPr>
        <w:t xml:space="preserve">2. </w:t>
      </w:r>
      <w:r>
        <w:rPr>
          <w:rFonts w:ascii="宋体" w:hAnsi="宋体" w:eastAsia="宋体" w:cs="宋体"/>
          <w:color w:val="000000"/>
        </w:rPr>
        <w:t>2024年7月29日，国家电网宣布甘肃至浙江±800千伏特高压直流输电工程开工建设。该工程是国家“十四五”电力发展规划重点项目，途经甘肃、宁夏、陕西、河南、安徽、浙江6省区，线路全长2370公里。该工程起于甘肃省（   ）</w:t>
      </w:r>
    </w:p>
    <w:p w14:paraId="1B26A50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嘉峪关市</w:t>
      </w:r>
      <w:r>
        <w:rPr>
          <w:color w:val="000000"/>
        </w:rPr>
        <w:tab/>
      </w:r>
      <w:r>
        <w:rPr>
          <w:color w:val="000000"/>
        </w:rPr>
        <w:t xml:space="preserve">B. </w:t>
      </w:r>
      <w:r>
        <w:rPr>
          <w:rFonts w:ascii="宋体" w:hAnsi="宋体" w:eastAsia="宋体" w:cs="宋体"/>
          <w:color w:val="000000"/>
        </w:rPr>
        <w:t>酒泉市</w:t>
      </w:r>
      <w:r>
        <w:rPr>
          <w:color w:val="000000"/>
        </w:rPr>
        <w:tab/>
      </w:r>
      <w:r>
        <w:rPr>
          <w:color w:val="000000"/>
        </w:rPr>
        <w:t xml:space="preserve">C. </w:t>
      </w:r>
      <w:r>
        <w:rPr>
          <w:rFonts w:ascii="宋体" w:hAnsi="宋体" w:eastAsia="宋体" w:cs="宋体"/>
          <w:color w:val="000000"/>
        </w:rPr>
        <w:t>张掖市</w:t>
      </w:r>
      <w:r>
        <w:rPr>
          <w:color w:val="000000"/>
        </w:rPr>
        <w:tab/>
      </w:r>
      <w:r>
        <w:rPr>
          <w:color w:val="000000"/>
        </w:rPr>
        <w:t xml:space="preserve">D. </w:t>
      </w:r>
      <w:r>
        <w:rPr>
          <w:rFonts w:ascii="宋体" w:hAnsi="宋体" w:eastAsia="宋体" w:cs="宋体"/>
          <w:color w:val="000000"/>
        </w:rPr>
        <w:t>武威市</w:t>
      </w:r>
    </w:p>
    <w:p w14:paraId="58E22786">
      <w:pPr>
        <w:spacing w:line="360" w:lineRule="auto"/>
        <w:jc w:val="left"/>
        <w:textAlignment w:val="center"/>
        <w:rPr>
          <w:color w:val="000000"/>
        </w:rPr>
      </w:pPr>
      <w:r>
        <w:rPr>
          <w:color w:val="000000"/>
        </w:rPr>
        <w:t xml:space="preserve">3. </w:t>
      </w:r>
      <w:r>
        <w:rPr>
          <w:rFonts w:ascii="宋体" w:hAnsi="宋体" w:eastAsia="宋体" w:cs="宋体"/>
          <w:color w:val="000000"/>
        </w:rPr>
        <w:t>2025年2月7日，第九届亚洲冬季运动会隆重开幕。本届亚冬会</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举办地是黑龙江省（   ）</w:t>
      </w:r>
    </w:p>
    <w:p w14:paraId="4D65F6F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哈尔滨市</w:t>
      </w:r>
      <w:r>
        <w:rPr>
          <w:color w:val="000000"/>
        </w:rPr>
        <w:tab/>
      </w:r>
      <w:r>
        <w:rPr>
          <w:color w:val="000000"/>
        </w:rPr>
        <w:t xml:space="preserve">B. </w:t>
      </w:r>
      <w:r>
        <w:rPr>
          <w:rFonts w:ascii="宋体" w:hAnsi="宋体" w:eastAsia="宋体" w:cs="宋体"/>
          <w:color w:val="000000"/>
        </w:rPr>
        <w:t>佳木斯市</w:t>
      </w:r>
    </w:p>
    <w:p w14:paraId="7461A8E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鹤岗市</w:t>
      </w:r>
      <w:r>
        <w:rPr>
          <w:color w:val="000000"/>
        </w:rPr>
        <w:tab/>
      </w:r>
      <w:r>
        <w:rPr>
          <w:color w:val="000000"/>
        </w:rPr>
        <w:t xml:space="preserve">D. </w:t>
      </w:r>
      <w:r>
        <w:rPr>
          <w:rFonts w:ascii="宋体" w:hAnsi="宋体" w:eastAsia="宋体" w:cs="宋体"/>
          <w:color w:val="000000"/>
        </w:rPr>
        <w:t>齐齐哈尔市</w:t>
      </w:r>
    </w:p>
    <w:p w14:paraId="69B2B042">
      <w:pPr>
        <w:spacing w:line="360" w:lineRule="auto"/>
        <w:jc w:val="left"/>
        <w:textAlignment w:val="center"/>
        <w:rPr>
          <w:color w:val="000000"/>
        </w:rPr>
      </w:pPr>
      <w:r>
        <w:rPr>
          <w:color w:val="000000"/>
        </w:rPr>
        <w:t xml:space="preserve">4. </w:t>
      </w:r>
      <w:r>
        <w:rPr>
          <w:rFonts w:ascii="宋体" w:hAnsi="宋体" w:eastAsia="宋体" w:cs="宋体"/>
          <w:color w:val="000000"/>
        </w:rPr>
        <w:t>2025年2月12日，中国载人月球探测任务登月服和载人月球车名称确定，登月服命名为“望宇”，载人月球车命名为（   ）</w:t>
      </w:r>
    </w:p>
    <w:p w14:paraId="377C336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“夸父”</w:t>
      </w:r>
      <w:r>
        <w:rPr>
          <w:color w:val="000000"/>
        </w:rPr>
        <w:tab/>
      </w:r>
      <w:r>
        <w:rPr>
          <w:color w:val="000000"/>
        </w:rPr>
        <w:t xml:space="preserve">B. </w:t>
      </w:r>
      <w:r>
        <w:rPr>
          <w:rFonts w:ascii="宋体" w:hAnsi="宋体" w:eastAsia="宋体" w:cs="宋体"/>
          <w:color w:val="000000"/>
        </w:rPr>
        <w:t>“探索”</w:t>
      </w:r>
    </w:p>
    <w:p w14:paraId="3708655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“祝融”</w:t>
      </w:r>
      <w:r>
        <w:rPr>
          <w:color w:val="000000"/>
        </w:rPr>
        <w:tab/>
      </w:r>
      <w:r>
        <w:rPr>
          <w:color w:val="000000"/>
        </w:rPr>
        <w:t xml:space="preserve">D. </w:t>
      </w:r>
      <w:r>
        <w:rPr>
          <w:rFonts w:ascii="宋体" w:hAnsi="宋体" w:eastAsia="宋体" w:cs="宋体"/>
          <w:color w:val="000000"/>
        </w:rPr>
        <w:t>“玉兔”</w:t>
      </w:r>
    </w:p>
    <w:p w14:paraId="6D66BA12">
      <w:pPr>
        <w:spacing w:line="360" w:lineRule="auto"/>
        <w:jc w:val="left"/>
        <w:textAlignment w:val="center"/>
        <w:rPr>
          <w:color w:val="000000"/>
        </w:rPr>
      </w:pPr>
      <w:r>
        <w:rPr>
          <w:color w:val="000000"/>
        </w:rPr>
        <w:t xml:space="preserve">5. </w:t>
      </w:r>
      <w:r>
        <w:rPr>
          <w:rFonts w:ascii="宋体" w:hAnsi="宋体" w:eastAsia="宋体" w:cs="宋体"/>
          <w:color w:val="000000"/>
        </w:rPr>
        <w:t>2025年3月12日，党中央决定，自2025年全国两会后至7月在全党开展深入贯彻（   ）</w:t>
      </w:r>
    </w:p>
    <w:p w14:paraId="337BBB77">
      <w:pPr>
        <w:spacing w:line="360" w:lineRule="auto"/>
        <w:jc w:val="left"/>
        <w:textAlignment w:val="center"/>
        <w:rPr>
          <w:color w:val="000000"/>
        </w:rPr>
      </w:pPr>
      <w:r>
        <w:rPr>
          <w:color w:val="000000"/>
        </w:rPr>
        <w:t xml:space="preserve">A. </w:t>
      </w:r>
      <w:r>
        <w:rPr>
          <w:rFonts w:ascii="宋体" w:hAnsi="宋体" w:eastAsia="宋体" w:cs="宋体"/>
          <w:color w:val="000000"/>
        </w:rPr>
        <w:t>“三严三实”学习教育</w:t>
      </w:r>
    </w:p>
    <w:p w14:paraId="7348613D">
      <w:pPr>
        <w:spacing w:line="360" w:lineRule="auto"/>
        <w:jc w:val="left"/>
        <w:textAlignment w:val="center"/>
        <w:rPr>
          <w:color w:val="000000"/>
        </w:rPr>
      </w:pPr>
      <w:r>
        <w:rPr>
          <w:color w:val="000000"/>
        </w:rPr>
        <w:t xml:space="preserve">B. </w:t>
      </w:r>
      <w:r>
        <w:rPr>
          <w:rFonts w:ascii="宋体" w:hAnsi="宋体" w:eastAsia="宋体" w:cs="宋体"/>
          <w:color w:val="000000"/>
        </w:rPr>
        <w:t>“两学一做”学习教育</w:t>
      </w:r>
    </w:p>
    <w:p w14:paraId="4537426B">
      <w:pPr>
        <w:spacing w:line="360" w:lineRule="auto"/>
        <w:jc w:val="left"/>
        <w:textAlignment w:val="center"/>
        <w:rPr>
          <w:color w:val="000000"/>
        </w:rPr>
      </w:pPr>
      <w:r>
        <w:rPr>
          <w:color w:val="000000"/>
        </w:rPr>
        <w:t xml:space="preserve">C. </w:t>
      </w:r>
      <w:r>
        <w:rPr>
          <w:rFonts w:ascii="宋体" w:hAnsi="宋体" w:eastAsia="宋体" w:cs="宋体"/>
          <w:color w:val="000000"/>
        </w:rPr>
        <w:t>“四史”宣传学习教育</w:t>
      </w:r>
    </w:p>
    <w:p w14:paraId="3C034778">
      <w:pPr>
        <w:spacing w:line="360" w:lineRule="auto"/>
        <w:jc w:val="left"/>
        <w:textAlignment w:val="center"/>
        <w:rPr>
          <w:color w:val="000000"/>
        </w:rPr>
      </w:pPr>
      <w:r>
        <w:rPr>
          <w:color w:val="000000"/>
        </w:rPr>
        <w:t xml:space="preserve">D. </w:t>
      </w:r>
      <w:r>
        <w:rPr>
          <w:rFonts w:ascii="宋体" w:hAnsi="宋体" w:eastAsia="宋体" w:cs="宋体"/>
          <w:color w:val="000000"/>
        </w:rPr>
        <w:t>中央八项规定精神学习教育</w:t>
      </w:r>
    </w:p>
    <w:p w14:paraId="0D0D1F27">
      <w:pPr>
        <w:spacing w:line="360" w:lineRule="auto"/>
        <w:jc w:val="left"/>
        <w:textAlignment w:val="center"/>
        <w:rPr>
          <w:color w:val="000000"/>
        </w:rPr>
      </w:pPr>
      <w:r>
        <w:rPr>
          <w:color w:val="000000"/>
        </w:rPr>
        <w:t xml:space="preserve">6. </w:t>
      </w:r>
      <w:r>
        <w:rPr>
          <w:rFonts w:ascii="宋体" w:hAnsi="宋体" w:eastAsia="宋体" w:cs="宋体"/>
          <w:color w:val="000000"/>
        </w:rPr>
        <w:t>陇陇在社交媒体上看到一篇文章，宣称某种新型“草本”产品可以帮助吸毒人员戒毒，且无毒无害。对此分析正确</w:t>
      </w:r>
      <w:r>
        <w:rPr>
          <w:rFonts w:ascii="宋体" w:hAnsi="宋体" w:eastAsia="宋体" w:cs="宋体"/>
          <w:color w:val="000000"/>
          <w:position w:val="0"/>
        </w:rPr>
        <w:drawing>
          <wp:inline distT="0" distB="0" distL="114300" distR="114300">
            <wp:extent cx="133350" cy="177800"/>
            <wp:effectExtent l="0" t="0" r="0" b="13335"/>
            <wp:docPr id="1278840866" name="图片 1278840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840866" name="图片 1278840866"/>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　　）</w:t>
      </w:r>
    </w:p>
    <w:p w14:paraId="1542583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“草本”产品一定安全无毒</w:t>
      </w:r>
      <w:r>
        <w:rPr>
          <w:color w:val="000000"/>
        </w:rPr>
        <w:tab/>
      </w:r>
      <w:r>
        <w:rPr>
          <w:color w:val="000000"/>
        </w:rPr>
        <w:t xml:space="preserve">B. </w:t>
      </w:r>
      <w:r>
        <w:rPr>
          <w:rFonts w:ascii="宋体" w:hAnsi="宋体" w:eastAsia="宋体" w:cs="宋体"/>
          <w:color w:val="000000"/>
        </w:rPr>
        <w:t>“草本”产品可能隐藏毒品成分</w:t>
      </w:r>
    </w:p>
    <w:p w14:paraId="3C81571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“草本”产品必然真实可信</w:t>
      </w:r>
      <w:r>
        <w:rPr>
          <w:color w:val="000000"/>
        </w:rPr>
        <w:tab/>
      </w:r>
      <w:r>
        <w:rPr>
          <w:color w:val="000000"/>
        </w:rPr>
        <w:t xml:space="preserve">D. </w:t>
      </w:r>
      <w:r>
        <w:rPr>
          <w:rFonts w:ascii="宋体" w:hAnsi="宋体" w:eastAsia="宋体" w:cs="宋体"/>
          <w:color w:val="000000"/>
        </w:rPr>
        <w:t>“草本”产品可以替代所有药物</w:t>
      </w:r>
    </w:p>
    <w:p w14:paraId="6ABC69D7">
      <w:pPr>
        <w:spacing w:line="360" w:lineRule="auto"/>
        <w:jc w:val="left"/>
        <w:textAlignment w:val="center"/>
        <w:rPr>
          <w:color w:val="000000"/>
        </w:rPr>
      </w:pPr>
      <w:r>
        <w:rPr>
          <w:color w:val="000000"/>
        </w:rPr>
        <w:t xml:space="preserve">7. </w:t>
      </w:r>
      <w:r>
        <w:rPr>
          <w:rFonts w:ascii="宋体" w:hAnsi="宋体" w:eastAsia="宋体" w:cs="宋体"/>
          <w:color w:val="000000"/>
        </w:rPr>
        <w:t>在朋友聚会上，有人提议尝试一种名为“笑气”的违禁品，陇陇断然拒绝。由此判断，“笑气”属于（   ）</w:t>
      </w:r>
    </w:p>
    <w:p w14:paraId="7123BC1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合法娱乐气体</w:t>
      </w:r>
      <w:r>
        <w:rPr>
          <w:color w:val="000000"/>
        </w:rPr>
        <w:tab/>
      </w:r>
      <w:r>
        <w:rPr>
          <w:color w:val="000000"/>
        </w:rPr>
        <w:t xml:space="preserve">B. </w:t>
      </w:r>
      <w:r>
        <w:rPr>
          <w:rFonts w:ascii="宋体" w:hAnsi="宋体" w:eastAsia="宋体" w:cs="宋体"/>
          <w:color w:val="000000"/>
        </w:rPr>
        <w:t>危险化学品</w:t>
      </w:r>
      <w:r>
        <w:rPr>
          <w:color w:val="000000"/>
        </w:rPr>
        <w:tab/>
      </w:r>
      <w:r>
        <w:rPr>
          <w:color w:val="000000"/>
        </w:rPr>
        <w:t xml:space="preserve">C. </w:t>
      </w:r>
      <w:r>
        <w:rPr>
          <w:rFonts w:ascii="宋体" w:hAnsi="宋体" w:eastAsia="宋体" w:cs="宋体"/>
          <w:color w:val="000000"/>
        </w:rPr>
        <w:t>非处方药品</w:t>
      </w:r>
      <w:r>
        <w:rPr>
          <w:color w:val="000000"/>
        </w:rPr>
        <w:tab/>
      </w:r>
      <w:r>
        <w:rPr>
          <w:color w:val="000000"/>
        </w:rPr>
        <w:t xml:space="preserve">D. </w:t>
      </w:r>
      <w:r>
        <w:rPr>
          <w:rFonts w:ascii="宋体" w:hAnsi="宋体" w:eastAsia="宋体" w:cs="宋体"/>
          <w:color w:val="000000"/>
        </w:rPr>
        <w:t>普通工业气体</w:t>
      </w:r>
    </w:p>
    <w:p w14:paraId="73AB30E7">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 xml:space="preserve">2025 </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18</w:t>
      </w:r>
      <w:r>
        <w:rPr>
          <w:rFonts w:ascii="宋体" w:hAnsi="宋体" w:eastAsia="宋体" w:cs="宋体"/>
          <w:color w:val="000000"/>
        </w:rPr>
        <w:t>日，《甘肃省教育厅关于保障中小学生每天综合体育活动时间不低于两小时的通知》正式发布。按照《通知》要求，从</w:t>
      </w:r>
      <w:r>
        <w:rPr>
          <w:rFonts w:ascii="Times New Roman" w:hAnsi="Times New Roman" w:eastAsia="Times New Roman" w:cs="Times New Roman"/>
          <w:color w:val="000000"/>
        </w:rPr>
        <w:t>2025</w:t>
      </w:r>
      <w:r>
        <w:rPr>
          <w:rFonts w:ascii="宋体" w:hAnsi="宋体" w:eastAsia="宋体" w:cs="宋体"/>
          <w:color w:val="000000"/>
        </w:rPr>
        <w:t>年春季学期开始，全省各中小学校全面落实学生每天综合体育活动时间不低于</w:t>
      </w:r>
      <w:r>
        <w:rPr>
          <w:rFonts w:ascii="Times New Roman" w:hAnsi="Times New Roman" w:eastAsia="Times New Roman" w:cs="Times New Roman"/>
          <w:color w:val="000000"/>
        </w:rPr>
        <w:t>2</w:t>
      </w:r>
      <w:r>
        <w:rPr>
          <w:rFonts w:ascii="宋体" w:hAnsi="宋体" w:eastAsia="宋体" w:cs="宋体"/>
          <w:color w:val="000000"/>
        </w:rPr>
        <w:t>小时，推进落实义务教育阶段学校每天</w:t>
      </w:r>
      <w:r>
        <w:rPr>
          <w:rFonts w:ascii="Times New Roman" w:hAnsi="Times New Roman" w:eastAsia="Times New Roman" w:cs="Times New Roman"/>
          <w:color w:val="000000"/>
        </w:rPr>
        <w:t>1</w:t>
      </w:r>
      <w:r>
        <w:rPr>
          <w:rFonts w:ascii="宋体" w:hAnsi="宋体" w:eastAsia="宋体" w:cs="宋体"/>
          <w:color w:val="000000"/>
        </w:rPr>
        <w:t>节体育课，鼓励学校将课间活动时间延长至</w:t>
      </w:r>
      <w:r>
        <w:rPr>
          <w:rFonts w:ascii="Times New Roman" w:hAnsi="Times New Roman" w:eastAsia="Times New Roman" w:cs="Times New Roman"/>
          <w:color w:val="000000"/>
        </w:rPr>
        <w:t>15</w:t>
      </w:r>
      <w:r>
        <w:rPr>
          <w:rFonts w:ascii="宋体" w:hAnsi="宋体" w:eastAsia="宋体" w:cs="宋体"/>
          <w:color w:val="000000"/>
        </w:rPr>
        <w:t>分钟。这有利于中小学生（　　）</w:t>
      </w:r>
    </w:p>
    <w:p w14:paraId="53262621">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 </w:t>
      </w:r>
      <w:r>
        <w:rPr>
          <w:rFonts w:ascii="宋体" w:hAnsi="宋体" w:eastAsia="宋体" w:cs="宋体"/>
          <w:color w:val="000000"/>
        </w:rPr>
        <w:t>强健体魄，提高身体素质</w:t>
      </w:r>
      <w:r>
        <w:rPr>
          <w:rFonts w:ascii="Times New Roman" w:hAnsi="Times New Roman" w:eastAsia="Times New Roman" w:cs="Times New Roman"/>
          <w:color w:val="000000"/>
        </w:rPr>
        <w:t xml:space="preserve"> </w:t>
      </w:r>
      <w:r>
        <w:rPr>
          <w:color w:val="000000"/>
        </w:rPr>
        <w:t xml:space="preserve">    </w:t>
      </w:r>
      <w:r>
        <w:rPr>
          <w:rFonts w:ascii="宋体" w:hAnsi="宋体" w:eastAsia="宋体" w:cs="宋体"/>
          <w:color w:val="000000"/>
        </w:rPr>
        <w:t>②享受快乐，祛除一切疾病</w:t>
      </w:r>
    </w:p>
    <w:p w14:paraId="17C059CD">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 </w:t>
      </w:r>
      <w:r>
        <w:rPr>
          <w:rFonts w:ascii="宋体" w:hAnsi="宋体" w:eastAsia="宋体" w:cs="宋体"/>
          <w:color w:val="000000"/>
        </w:rPr>
        <w:t>放松心情，缓解学习压力</w:t>
      </w:r>
      <w:r>
        <w:rPr>
          <w:rFonts w:ascii="Times New Roman" w:hAnsi="Times New Roman" w:eastAsia="Times New Roman" w:cs="Times New Roman"/>
          <w:color w:val="000000"/>
        </w:rPr>
        <w:t xml:space="preserve"> </w:t>
      </w:r>
      <w:r>
        <w:rPr>
          <w:color w:val="000000"/>
        </w:rPr>
        <w:t xml:space="preserve">    </w:t>
      </w:r>
      <w:r>
        <w:rPr>
          <w:rFonts w:ascii="宋体" w:hAnsi="宋体" w:eastAsia="宋体" w:cs="宋体"/>
          <w:color w:val="000000"/>
        </w:rPr>
        <w:t>④身心两健，促进全面发展</w:t>
      </w:r>
    </w:p>
    <w:p w14:paraId="4E23054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7B33FBB">
      <w:pPr>
        <w:spacing w:line="360" w:lineRule="auto"/>
        <w:jc w:val="left"/>
        <w:textAlignment w:val="center"/>
        <w:rPr>
          <w:color w:val="000000"/>
        </w:rPr>
      </w:pPr>
      <w:r>
        <w:rPr>
          <w:color w:val="000000"/>
        </w:rPr>
        <w:t xml:space="preserve">9. </w:t>
      </w:r>
      <w:r>
        <w:rPr>
          <w:rFonts w:ascii="宋体" w:hAnsi="宋体" w:eastAsia="宋体" w:cs="宋体"/>
          <w:color w:val="000000"/>
        </w:rPr>
        <w:t>“结对帮扶·爱心甘肃”工程开展以来，甘肃省共有25.1万名干部与26.7万名关爱对象结对。2024年开展联系交流128.9万人次、走访探视87.1万人次，帮办实事17.47万件，资助资金物资4290.16万元。开展“结对帮扶·爱心甘肃”工程有利于（   ）</w:t>
      </w:r>
    </w:p>
    <w:p w14:paraId="34AACDB5">
      <w:pPr>
        <w:spacing w:line="360" w:lineRule="auto"/>
        <w:jc w:val="left"/>
        <w:textAlignment w:val="center"/>
        <w:rPr>
          <w:color w:val="000000"/>
        </w:rPr>
      </w:pPr>
      <w:r>
        <w:rPr>
          <w:rFonts w:ascii="宋体" w:hAnsi="宋体" w:eastAsia="宋体" w:cs="宋体"/>
          <w:color w:val="000000"/>
        </w:rPr>
        <w:t>①帮助弱势群体②保障社会公平</w:t>
      </w:r>
    </w:p>
    <w:p w14:paraId="07A02188">
      <w:pPr>
        <w:spacing w:line="360" w:lineRule="auto"/>
        <w:jc w:val="left"/>
        <w:textAlignment w:val="center"/>
        <w:rPr>
          <w:color w:val="000000"/>
        </w:rPr>
      </w:pPr>
      <w:r>
        <w:rPr>
          <w:rFonts w:ascii="宋体" w:hAnsi="宋体" w:eastAsia="宋体" w:cs="宋体"/>
          <w:color w:val="000000"/>
        </w:rPr>
        <w:t>③关爱困难群众④消除贫富差距</w:t>
      </w:r>
    </w:p>
    <w:p w14:paraId="705EEB9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3E71C04">
      <w:pPr>
        <w:spacing w:line="360" w:lineRule="auto"/>
        <w:jc w:val="left"/>
        <w:textAlignment w:val="center"/>
        <w:rPr>
          <w:color w:val="000000"/>
        </w:rPr>
      </w:pPr>
      <w:r>
        <w:rPr>
          <w:color w:val="000000"/>
        </w:rPr>
        <w:t xml:space="preserve">10. </w:t>
      </w:r>
      <w:r>
        <w:rPr>
          <w:rFonts w:ascii="宋体" w:hAnsi="宋体" w:eastAsia="宋体" w:cs="宋体"/>
          <w:color w:val="000000"/>
        </w:rPr>
        <w:t>下图漫画《违法拍“涉”》启示青少年（　　）</w:t>
      </w:r>
    </w:p>
    <w:p w14:paraId="055294E4">
      <w:pPr>
        <w:spacing w:line="360" w:lineRule="auto"/>
        <w:jc w:val="left"/>
        <w:textAlignment w:val="center"/>
        <w:rPr>
          <w:color w:val="000000"/>
        </w:rPr>
      </w:pPr>
      <w:r>
        <w:rPr>
          <w:color w:val="000000"/>
        </w:rPr>
        <w:drawing>
          <wp:inline distT="0" distB="0" distL="114300" distR="114300">
            <wp:extent cx="1685925" cy="1533525"/>
            <wp:effectExtent l="0" t="0" r="8890" b="9525"/>
            <wp:docPr id="100003" name="图片 10000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dOIRD7MIOSHNAx1ODbqMbQ=="/>
                    <pic:cNvPicPr>
                      <a:picLocks noChangeAspect="1"/>
                    </pic:cNvPicPr>
                  </pic:nvPicPr>
                  <pic:blipFill>
                    <a:blip r:embed="rId12"/>
                    <a:stretch>
                      <a:fillRect/>
                    </a:stretch>
                  </pic:blipFill>
                  <pic:spPr>
                    <a:xfrm>
                      <a:off x="0" y="0"/>
                      <a:ext cx="1685925" cy="1533525"/>
                    </a:xfrm>
                    <a:prstGeom prst="rect">
                      <a:avLst/>
                    </a:prstGeom>
                  </pic:spPr>
                </pic:pic>
              </a:graphicData>
            </a:graphic>
          </wp:inline>
        </w:drawing>
      </w:r>
    </w:p>
    <w:p w14:paraId="1080F5C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依法惩处危害国家安全</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行为</w:t>
      </w:r>
      <w:r>
        <w:rPr>
          <w:color w:val="000000"/>
        </w:rPr>
        <w:tab/>
      </w:r>
      <w:r>
        <w:rPr>
          <w:color w:val="000000"/>
        </w:rPr>
        <w:t xml:space="preserve">B. </w:t>
      </w:r>
      <w:r>
        <w:rPr>
          <w:rFonts w:ascii="宋体" w:hAnsi="宋体" w:eastAsia="宋体" w:cs="宋体"/>
          <w:color w:val="000000"/>
        </w:rPr>
        <w:t>行使宪法规定的公民基本权利</w:t>
      </w:r>
    </w:p>
    <w:p w14:paraId="00FE650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完善国家安全相关的法律法规</w:t>
      </w:r>
      <w:r>
        <w:rPr>
          <w:color w:val="000000"/>
        </w:rPr>
        <w:tab/>
      </w:r>
      <w:r>
        <w:rPr>
          <w:color w:val="000000"/>
        </w:rPr>
        <w:t xml:space="preserve">D. </w:t>
      </w:r>
      <w:r>
        <w:rPr>
          <w:rFonts w:ascii="宋体" w:hAnsi="宋体" w:eastAsia="宋体" w:cs="宋体"/>
          <w:color w:val="000000"/>
        </w:rPr>
        <w:t>积极履行维护国家安全的义务</w:t>
      </w:r>
    </w:p>
    <w:p w14:paraId="3707D071">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 xml:space="preserve">2025 </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11</w:t>
      </w:r>
      <w:r>
        <w:rPr>
          <w:rFonts w:ascii="宋体" w:hAnsi="宋体" w:eastAsia="宋体" w:cs="宋体"/>
          <w:color w:val="000000"/>
        </w:rPr>
        <w:t>日，第十四届全国人大第三次会议通过了《全国人民代表大会关于修改〈中华人民共和国全国人民代表大会和地方各级人民代表大会代表法〉的决定》。这体现出全国人大在行使（　　）</w:t>
      </w:r>
    </w:p>
    <w:p w14:paraId="6477886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任免权</w:t>
      </w:r>
      <w:r>
        <w:rPr>
          <w:color w:val="000000"/>
        </w:rPr>
        <w:tab/>
      </w:r>
      <w:r>
        <w:rPr>
          <w:color w:val="000000"/>
        </w:rPr>
        <w:t xml:space="preserve">B. </w:t>
      </w:r>
      <w:r>
        <w:rPr>
          <w:rFonts w:ascii="宋体" w:hAnsi="宋体" w:eastAsia="宋体" w:cs="宋体"/>
          <w:color w:val="000000"/>
        </w:rPr>
        <w:t>监督权</w:t>
      </w:r>
      <w:r>
        <w:rPr>
          <w:color w:val="000000"/>
        </w:rPr>
        <w:tab/>
      </w:r>
      <w:r>
        <w:rPr>
          <w:color w:val="000000"/>
        </w:rPr>
        <w:t xml:space="preserve">C. </w:t>
      </w:r>
      <w:r>
        <w:rPr>
          <w:rFonts w:ascii="宋体" w:hAnsi="宋体" w:eastAsia="宋体" w:cs="宋体"/>
          <w:color w:val="000000"/>
        </w:rPr>
        <w:t>立法权</w:t>
      </w:r>
      <w:r>
        <w:rPr>
          <w:color w:val="000000"/>
        </w:rPr>
        <w:tab/>
      </w:r>
      <w:r>
        <w:rPr>
          <w:color w:val="000000"/>
        </w:rPr>
        <w:t xml:space="preserve">D. </w:t>
      </w:r>
      <w:r>
        <w:rPr>
          <w:rFonts w:ascii="宋体" w:hAnsi="宋体" w:eastAsia="宋体" w:cs="宋体"/>
          <w:color w:val="000000"/>
        </w:rPr>
        <w:t>提案权</w:t>
      </w:r>
    </w:p>
    <w:p w14:paraId="52DAC933">
      <w:pPr>
        <w:spacing w:line="360" w:lineRule="auto"/>
        <w:ind w:firstLine="420"/>
        <w:jc w:val="left"/>
        <w:textAlignment w:val="center"/>
        <w:rPr>
          <w:color w:val="000000"/>
        </w:rPr>
      </w:pPr>
      <w:r>
        <w:rPr>
          <w:rFonts w:ascii="楷体" w:hAnsi="楷体" w:eastAsia="楷体" w:cs="楷体"/>
          <w:color w:val="000000"/>
        </w:rPr>
        <w:t>2024年9月10日至13日，习近平总书记先后来到甘肃省天水、兰州等地考察调研。据此完成下面小题。</w:t>
      </w:r>
    </w:p>
    <w:p w14:paraId="4609CB5F">
      <w:pPr>
        <w:spacing w:line="360" w:lineRule="auto"/>
        <w:jc w:val="left"/>
        <w:textAlignment w:val="center"/>
        <w:rPr>
          <w:color w:val="000000"/>
        </w:rPr>
      </w:pPr>
      <w:r>
        <w:rPr>
          <w:color w:val="000000"/>
        </w:rPr>
        <w:t xml:space="preserve">12. </w:t>
      </w:r>
      <w:r>
        <w:rPr>
          <w:rFonts w:ascii="宋体" w:hAnsi="宋体" w:eastAsia="宋体" w:cs="宋体"/>
          <w:color w:val="000000"/>
        </w:rPr>
        <w:t>习近平总书记在兰州市主持召开全面推动黄河流域生态保护和高质量发展座谈会时强调，要持续完善黄河流域生态大保护大协同格局，筑牢国家生态安全屏障。这说明（   ）</w:t>
      </w:r>
    </w:p>
    <w:p w14:paraId="5C5820E2">
      <w:pPr>
        <w:spacing w:line="360" w:lineRule="auto"/>
        <w:jc w:val="left"/>
        <w:textAlignment w:val="center"/>
        <w:rPr>
          <w:color w:val="000000"/>
        </w:rPr>
      </w:pPr>
      <w:r>
        <w:rPr>
          <w:color w:val="000000"/>
        </w:rPr>
        <w:t xml:space="preserve">A. </w:t>
      </w:r>
      <w:r>
        <w:rPr>
          <w:rFonts w:ascii="宋体" w:hAnsi="宋体" w:eastAsia="宋体" w:cs="宋体"/>
          <w:color w:val="000000"/>
        </w:rPr>
        <w:t>保护环境是我国当前的中心工作</w:t>
      </w:r>
    </w:p>
    <w:p w14:paraId="2A6B8127">
      <w:pPr>
        <w:spacing w:line="360" w:lineRule="auto"/>
        <w:jc w:val="left"/>
        <w:textAlignment w:val="center"/>
        <w:rPr>
          <w:color w:val="000000"/>
        </w:rPr>
      </w:pPr>
      <w:r>
        <w:rPr>
          <w:color w:val="000000"/>
        </w:rPr>
        <w:t xml:space="preserve">B. </w:t>
      </w:r>
      <w:r>
        <w:rPr>
          <w:rFonts w:ascii="宋体" w:hAnsi="宋体" w:eastAsia="宋体" w:cs="宋体"/>
          <w:color w:val="000000"/>
        </w:rPr>
        <w:t>应停止对黄河流域的开发和利用</w:t>
      </w:r>
    </w:p>
    <w:p w14:paraId="5A1BB2B9">
      <w:pPr>
        <w:spacing w:line="360" w:lineRule="auto"/>
        <w:jc w:val="left"/>
        <w:textAlignment w:val="center"/>
        <w:rPr>
          <w:color w:val="000000"/>
        </w:rPr>
      </w:pPr>
      <w:r>
        <w:rPr>
          <w:color w:val="000000"/>
        </w:rPr>
        <w:t xml:space="preserve">C. </w:t>
      </w:r>
      <w:r>
        <w:rPr>
          <w:rFonts w:ascii="宋体" w:hAnsi="宋体" w:eastAsia="宋体" w:cs="宋体"/>
          <w:color w:val="000000"/>
        </w:rPr>
        <w:t>我国要坚持保护环境的基本国策</w:t>
      </w:r>
    </w:p>
    <w:p w14:paraId="377340D3">
      <w:pPr>
        <w:spacing w:line="360" w:lineRule="auto"/>
        <w:jc w:val="left"/>
        <w:textAlignment w:val="center"/>
        <w:rPr>
          <w:color w:val="000000"/>
        </w:rPr>
      </w:pPr>
      <w:r>
        <w:rPr>
          <w:color w:val="000000"/>
        </w:rPr>
        <w:t xml:space="preserve">D. </w:t>
      </w:r>
      <w:r>
        <w:rPr>
          <w:rFonts w:ascii="宋体" w:hAnsi="宋体" w:eastAsia="宋体" w:cs="宋体"/>
          <w:color w:val="000000"/>
        </w:rPr>
        <w:t>我国黄河流域生态状况没有改善</w:t>
      </w:r>
    </w:p>
    <w:p w14:paraId="2D62E076">
      <w:pPr>
        <w:spacing w:line="360" w:lineRule="auto"/>
        <w:jc w:val="left"/>
        <w:textAlignment w:val="center"/>
        <w:rPr>
          <w:color w:val="000000"/>
        </w:rPr>
      </w:pPr>
      <w:r>
        <w:rPr>
          <w:color w:val="000000"/>
        </w:rPr>
        <w:t xml:space="preserve">13. </w:t>
      </w:r>
      <w:r>
        <w:rPr>
          <w:rFonts w:ascii="宋体" w:hAnsi="宋体" w:eastAsia="宋体" w:cs="宋体"/>
          <w:color w:val="000000"/>
        </w:rPr>
        <w:t>习近平总书记在天水市考察时指出，伏羲庙具有很高的历史文化价值，要将这份宝贵文化遗产保护传承好，让祖先的智慧和创造永励后人，不断增强民族自豪感和自信心。传承和保护历史文化遗产有利于（   ）</w:t>
      </w:r>
    </w:p>
    <w:p w14:paraId="548EFE1D">
      <w:pPr>
        <w:spacing w:line="360" w:lineRule="auto"/>
        <w:jc w:val="left"/>
        <w:textAlignment w:val="center"/>
        <w:rPr>
          <w:color w:val="000000"/>
        </w:rPr>
      </w:pPr>
      <w:r>
        <w:rPr>
          <w:rFonts w:ascii="宋体" w:hAnsi="宋体" w:eastAsia="宋体" w:cs="宋体"/>
          <w:color w:val="000000"/>
        </w:rPr>
        <w:t>①增强中华民族文化认同</w:t>
      </w:r>
    </w:p>
    <w:p w14:paraId="3ACA2FCF">
      <w:pPr>
        <w:spacing w:line="360" w:lineRule="auto"/>
        <w:jc w:val="left"/>
        <w:textAlignment w:val="center"/>
        <w:rPr>
          <w:color w:val="000000"/>
        </w:rPr>
      </w:pPr>
      <w:r>
        <w:rPr>
          <w:rFonts w:ascii="宋体" w:hAnsi="宋体" w:eastAsia="宋体" w:cs="宋体"/>
          <w:color w:val="000000"/>
        </w:rPr>
        <w:t>②守望中华民族精神家园</w:t>
      </w:r>
    </w:p>
    <w:p w14:paraId="6D3F7620">
      <w:pPr>
        <w:spacing w:line="360" w:lineRule="auto"/>
        <w:jc w:val="left"/>
        <w:textAlignment w:val="center"/>
        <w:rPr>
          <w:color w:val="000000"/>
        </w:rPr>
      </w:pPr>
      <w:r>
        <w:rPr>
          <w:rFonts w:ascii="宋体" w:hAnsi="宋体" w:eastAsia="宋体" w:cs="宋体"/>
          <w:color w:val="000000"/>
        </w:rPr>
        <w:t>③坚定华夏儿女文化自信</w:t>
      </w:r>
    </w:p>
    <w:p w14:paraId="5D626EA6">
      <w:pPr>
        <w:spacing w:line="360" w:lineRule="auto"/>
        <w:jc w:val="left"/>
        <w:textAlignment w:val="center"/>
        <w:rPr>
          <w:color w:val="000000"/>
        </w:rPr>
      </w:pPr>
      <w:r>
        <w:rPr>
          <w:rFonts w:ascii="宋体" w:hAnsi="宋体" w:eastAsia="宋体" w:cs="宋体"/>
          <w:color w:val="000000"/>
        </w:rPr>
        <w:t>④推动中华文化主导世界</w:t>
      </w:r>
    </w:p>
    <w:p w14:paraId="60EC157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4356673">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 xml:space="preserve">2025 </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日，甘肃省“清明祭英烈·重走长征路”思政教育主题实践活动在兰州、陇南、白银、张掖、庆阳正式启动，大型网络思政公开课《永远不会忘记》同步推出。开展这一活动旨在（　　）</w:t>
      </w:r>
    </w:p>
    <w:p w14:paraId="6155FC55">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 </w:t>
      </w:r>
      <w:r>
        <w:rPr>
          <w:rFonts w:ascii="宋体" w:hAnsi="宋体" w:eastAsia="宋体" w:cs="宋体"/>
          <w:color w:val="000000"/>
        </w:rPr>
        <w:t>根植爱国情怀，舍弃个人利益</w:t>
      </w:r>
      <w:r>
        <w:rPr>
          <w:rFonts w:ascii="Times New Roman" w:hAnsi="Times New Roman" w:eastAsia="Times New Roman" w:cs="Times New Roman"/>
          <w:color w:val="000000"/>
        </w:rPr>
        <w:t xml:space="preserve"> </w:t>
      </w:r>
      <w:r>
        <w:rPr>
          <w:color w:val="000000"/>
        </w:rPr>
        <w:t xml:space="preserve">    </w:t>
      </w:r>
      <w:r>
        <w:rPr>
          <w:rFonts w:ascii="宋体" w:hAnsi="宋体" w:eastAsia="宋体" w:cs="宋体"/>
          <w:color w:val="000000"/>
        </w:rPr>
        <w:t>②缅怀革命先烈，赓续红色基因</w:t>
      </w:r>
    </w:p>
    <w:p w14:paraId="73CC1242">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 </w:t>
      </w:r>
      <w:r>
        <w:rPr>
          <w:rFonts w:ascii="宋体" w:hAnsi="宋体" w:eastAsia="宋体" w:cs="宋体"/>
          <w:color w:val="000000"/>
        </w:rPr>
        <w:t>弘扬革命精神，坚定理想信念</w:t>
      </w:r>
      <w:r>
        <w:rPr>
          <w:rFonts w:ascii="Times New Roman" w:hAnsi="Times New Roman" w:eastAsia="Times New Roman" w:cs="Times New Roman"/>
          <w:color w:val="000000"/>
        </w:rPr>
        <w:t xml:space="preserve"> </w:t>
      </w:r>
      <w:r>
        <w:rPr>
          <w:color w:val="000000"/>
        </w:rPr>
        <w:t xml:space="preserve">    </w:t>
      </w:r>
      <w:r>
        <w:rPr>
          <w:rFonts w:ascii="宋体" w:hAnsi="宋体" w:eastAsia="宋体" w:cs="宋体"/>
          <w:color w:val="000000"/>
        </w:rPr>
        <w:t>④铭记革命历史，珍惜幸福生活</w:t>
      </w:r>
    </w:p>
    <w:p w14:paraId="75D6589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5302714">
      <w:pPr>
        <w:spacing w:line="360" w:lineRule="auto"/>
        <w:ind w:firstLine="420"/>
        <w:jc w:val="left"/>
        <w:textAlignment w:val="center"/>
        <w:rPr>
          <w:color w:val="000000"/>
        </w:rPr>
      </w:pPr>
      <w:r>
        <w:rPr>
          <w:rFonts w:ascii="楷体" w:hAnsi="楷体" w:eastAsia="楷体" w:cs="楷体"/>
          <w:color w:val="000000"/>
        </w:rPr>
        <w:t>2024年10月1日，伟大祖国迎来了75周年华诞。75年，在人类历史上并不算长。但新中国的75年，开创鸿业、铸就伟业，在人类社会发展史上留下了震古烁今的历史华章。据此完成下面小题。</w:t>
      </w:r>
    </w:p>
    <w:p w14:paraId="600F8B55">
      <w:pPr>
        <w:spacing w:line="360" w:lineRule="auto"/>
        <w:jc w:val="left"/>
        <w:textAlignment w:val="center"/>
        <w:rPr>
          <w:color w:val="000000"/>
        </w:rPr>
      </w:pPr>
      <w:r>
        <w:rPr>
          <w:color w:val="000000"/>
        </w:rPr>
        <w:t xml:space="preserve">15. </w:t>
      </w:r>
      <w:r>
        <w:rPr>
          <w:rFonts w:ascii="宋体" w:hAnsi="宋体" w:eastAsia="宋体" w:cs="宋体"/>
          <w:color w:val="000000"/>
        </w:rPr>
        <w:t>新中国成立75年取得的伟大成就，说明（   ）</w:t>
      </w:r>
    </w:p>
    <w:p w14:paraId="24E22B6D">
      <w:pPr>
        <w:spacing w:line="360" w:lineRule="auto"/>
        <w:jc w:val="left"/>
        <w:textAlignment w:val="center"/>
        <w:rPr>
          <w:color w:val="000000"/>
        </w:rPr>
      </w:pPr>
      <w:r>
        <w:rPr>
          <w:color w:val="000000"/>
        </w:rPr>
        <w:t xml:space="preserve">A. </w:t>
      </w:r>
      <w:r>
        <w:rPr>
          <w:rFonts w:ascii="宋体" w:hAnsi="宋体" w:eastAsia="宋体" w:cs="宋体"/>
          <w:color w:val="000000"/>
        </w:rPr>
        <w:t>我国已经跨越社会主义初级阶段</w:t>
      </w:r>
    </w:p>
    <w:p w14:paraId="6AAF6FEC">
      <w:pPr>
        <w:spacing w:line="360" w:lineRule="auto"/>
        <w:jc w:val="left"/>
        <w:textAlignment w:val="center"/>
        <w:rPr>
          <w:color w:val="000000"/>
        </w:rPr>
      </w:pPr>
      <w:r>
        <w:rPr>
          <w:color w:val="000000"/>
        </w:rPr>
        <w:t xml:space="preserve">B. </w:t>
      </w:r>
      <w:r>
        <w:rPr>
          <w:rFonts w:ascii="宋体" w:hAnsi="宋体" w:eastAsia="宋体" w:cs="宋体"/>
          <w:color w:val="000000"/>
        </w:rPr>
        <w:t>只有社会主义才能发展中国</w:t>
      </w:r>
    </w:p>
    <w:p w14:paraId="218809EB">
      <w:pPr>
        <w:spacing w:line="360" w:lineRule="auto"/>
        <w:jc w:val="left"/>
        <w:textAlignment w:val="center"/>
        <w:rPr>
          <w:color w:val="000000"/>
        </w:rPr>
      </w:pPr>
      <w:r>
        <w:rPr>
          <w:color w:val="000000"/>
        </w:rPr>
        <w:t xml:space="preserve">C. </w:t>
      </w:r>
      <w:r>
        <w:rPr>
          <w:rFonts w:ascii="宋体" w:hAnsi="宋体" w:eastAsia="宋体" w:cs="宋体"/>
          <w:color w:val="000000"/>
        </w:rPr>
        <w:t>我国成功实现中华民族伟大复兴</w:t>
      </w:r>
    </w:p>
    <w:p w14:paraId="23716B77">
      <w:pPr>
        <w:spacing w:line="360" w:lineRule="auto"/>
        <w:jc w:val="left"/>
        <w:textAlignment w:val="center"/>
        <w:rPr>
          <w:color w:val="000000"/>
        </w:rPr>
      </w:pPr>
      <w:r>
        <w:rPr>
          <w:color w:val="000000"/>
        </w:rPr>
        <w:t xml:space="preserve">D. </w:t>
      </w:r>
      <w:r>
        <w:rPr>
          <w:rFonts w:ascii="宋体" w:hAnsi="宋体" w:eastAsia="宋体" w:cs="宋体"/>
          <w:color w:val="000000"/>
        </w:rPr>
        <w:t>我国已迈入发达国家的行列</w:t>
      </w:r>
    </w:p>
    <w:p w14:paraId="7EF8C9AC">
      <w:pPr>
        <w:spacing w:line="360" w:lineRule="auto"/>
        <w:jc w:val="left"/>
        <w:textAlignment w:val="center"/>
        <w:rPr>
          <w:color w:val="000000"/>
        </w:rPr>
      </w:pPr>
      <w:r>
        <w:rPr>
          <w:color w:val="000000"/>
        </w:rPr>
        <w:t xml:space="preserve">16. </w:t>
      </w:r>
      <w:r>
        <w:rPr>
          <w:rFonts w:ascii="宋体" w:hAnsi="宋体" w:eastAsia="宋体" w:cs="宋体"/>
          <w:color w:val="000000"/>
        </w:rPr>
        <w:t>庆祝中华人民共和国成立75周年招待会上，习近平总书记指出，经过75年的艰苦奋斗，中国式现代化已经展开壮美画卷并呈现出无比光明灿烂的前景。同时，前进道路不可能一马平川，必定会有艰难险阻。我们要居安思危、未雨绸缪，坚决战胜一切不确定难预料的风险挑战。任何困难都无法阻挡中国人民前进的步伐。在前进的道路上，必须（   ）</w:t>
      </w:r>
    </w:p>
    <w:p w14:paraId="23A345FA">
      <w:pPr>
        <w:spacing w:line="360" w:lineRule="auto"/>
        <w:jc w:val="left"/>
        <w:textAlignment w:val="center"/>
        <w:rPr>
          <w:color w:val="000000"/>
        </w:rPr>
      </w:pPr>
      <w:r>
        <w:rPr>
          <w:rFonts w:ascii="宋体" w:hAnsi="宋体" w:eastAsia="宋体" w:cs="宋体"/>
          <w:color w:val="000000"/>
        </w:rPr>
        <w:t>①推动共享发展，促进同步富裕</w:t>
      </w:r>
    </w:p>
    <w:p w14:paraId="66BD7AAF">
      <w:pPr>
        <w:spacing w:line="360" w:lineRule="auto"/>
        <w:jc w:val="left"/>
        <w:textAlignment w:val="center"/>
        <w:rPr>
          <w:color w:val="000000"/>
        </w:rPr>
      </w:pPr>
      <w:r>
        <w:rPr>
          <w:rFonts w:ascii="宋体" w:hAnsi="宋体" w:eastAsia="宋体" w:cs="宋体"/>
          <w:color w:val="000000"/>
        </w:rPr>
        <w:t>②坚持党的领导，彰显制度优势</w:t>
      </w:r>
    </w:p>
    <w:p w14:paraId="0300325A">
      <w:pPr>
        <w:spacing w:line="360" w:lineRule="auto"/>
        <w:jc w:val="left"/>
        <w:textAlignment w:val="center"/>
        <w:rPr>
          <w:color w:val="000000"/>
        </w:rPr>
      </w:pPr>
      <w:r>
        <w:rPr>
          <w:rFonts w:ascii="宋体" w:hAnsi="宋体" w:eastAsia="宋体" w:cs="宋体"/>
          <w:color w:val="000000"/>
        </w:rPr>
        <w:t>③关注民生建设，提升幸福指数</w:t>
      </w:r>
    </w:p>
    <w:p w14:paraId="433FB09E">
      <w:pPr>
        <w:spacing w:line="360" w:lineRule="auto"/>
        <w:jc w:val="left"/>
        <w:textAlignment w:val="center"/>
        <w:rPr>
          <w:color w:val="000000"/>
        </w:rPr>
      </w:pPr>
      <w:r>
        <w:rPr>
          <w:rFonts w:ascii="宋体" w:hAnsi="宋体" w:eastAsia="宋体" w:cs="宋体"/>
          <w:color w:val="000000"/>
        </w:rPr>
        <w:t>④全面深化改革，提高开放水平</w:t>
      </w:r>
    </w:p>
    <w:p w14:paraId="7D8074F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DC2018F">
      <w:pPr>
        <w:spacing w:line="360" w:lineRule="auto"/>
        <w:jc w:val="left"/>
        <w:textAlignment w:val="center"/>
        <w:rPr>
          <w:color w:val="000000"/>
        </w:rPr>
      </w:pPr>
      <w:r>
        <w:rPr>
          <w:color w:val="000000"/>
        </w:rPr>
        <w:t xml:space="preserve">17. </w:t>
      </w:r>
      <w:r>
        <w:rPr>
          <w:rFonts w:ascii="宋体" w:hAnsi="宋体" w:eastAsia="宋体" w:cs="宋体"/>
          <w:color w:val="000000"/>
        </w:rPr>
        <w:t>中国式现代化，民生为大。</w:t>
      </w:r>
      <w:r>
        <w:rPr>
          <w:rFonts w:ascii="Times New Roman" w:hAnsi="Times New Roman" w:eastAsia="Times New Roman" w:cs="Times New Roman"/>
          <w:color w:val="000000"/>
        </w:rPr>
        <w:t>2024</w:t>
      </w:r>
      <w:r>
        <w:rPr>
          <w:rFonts w:ascii="宋体" w:hAnsi="宋体" w:eastAsia="宋体" w:cs="宋体"/>
          <w:color w:val="000000"/>
        </w:rPr>
        <w:t>年甘肃省委省政府</w:t>
      </w:r>
      <w:r>
        <w:rPr>
          <w:rFonts w:ascii="Times New Roman" w:hAnsi="Times New Roman" w:eastAsia="Times New Roman" w:cs="Times New Roman"/>
          <w:color w:val="000000"/>
        </w:rPr>
        <w:t>10</w:t>
      </w:r>
      <w:r>
        <w:rPr>
          <w:rFonts w:ascii="宋体" w:hAnsi="宋体" w:eastAsia="宋体" w:cs="宋体"/>
          <w:color w:val="000000"/>
        </w:rPr>
        <w:t>件为民实事如期全面高质量完成，圆满兑现了对全省人民的庄严承诺。这说明（　　）</w:t>
      </w:r>
    </w:p>
    <w:p w14:paraId="2BDEE416">
      <w:pPr>
        <w:spacing w:line="360" w:lineRule="auto"/>
        <w:jc w:val="left"/>
        <w:textAlignment w:val="center"/>
        <w:rPr>
          <w:color w:val="000000"/>
        </w:rPr>
      </w:pPr>
      <w:r>
        <w:rPr>
          <w:color w:val="000000"/>
        </w:rPr>
        <w:t xml:space="preserve">A. </w:t>
      </w:r>
      <w:r>
        <w:rPr>
          <w:rFonts w:ascii="宋体" w:hAnsi="宋体" w:eastAsia="宋体" w:cs="宋体"/>
          <w:color w:val="000000"/>
        </w:rPr>
        <w:t>甘肃省委省政府满足人民一切需要</w:t>
      </w:r>
    </w:p>
    <w:p w14:paraId="42091108">
      <w:pPr>
        <w:spacing w:line="360" w:lineRule="auto"/>
        <w:jc w:val="left"/>
        <w:textAlignment w:val="center"/>
        <w:rPr>
          <w:color w:val="000000"/>
        </w:rPr>
      </w:pPr>
      <w:r>
        <w:rPr>
          <w:color w:val="000000"/>
        </w:rPr>
        <w:t xml:space="preserve">B. </w:t>
      </w:r>
      <w:r>
        <w:rPr>
          <w:rFonts w:ascii="宋体" w:hAnsi="宋体" w:eastAsia="宋体" w:cs="宋体"/>
          <w:color w:val="000000"/>
        </w:rPr>
        <w:t>人民对美好生活的向往是党的奋斗目标</w:t>
      </w:r>
    </w:p>
    <w:p w14:paraId="16AF3364">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甘肃省进一步扩大了人民各项权利</w:t>
      </w:r>
    </w:p>
    <w:p w14:paraId="5FF1C1BB">
      <w:pPr>
        <w:spacing w:line="360" w:lineRule="auto"/>
        <w:jc w:val="left"/>
        <w:textAlignment w:val="center"/>
        <w:rPr>
          <w:color w:val="000000"/>
        </w:rPr>
      </w:pPr>
      <w:r>
        <w:rPr>
          <w:color w:val="000000"/>
        </w:rPr>
        <w:t xml:space="preserve">D. </w:t>
      </w:r>
      <w:r>
        <w:rPr>
          <w:rFonts w:ascii="宋体" w:hAnsi="宋体" w:eastAsia="宋体" w:cs="宋体"/>
          <w:color w:val="000000"/>
        </w:rPr>
        <w:t>甘肃省现阶段社会主要矛盾已经解决</w:t>
      </w:r>
    </w:p>
    <w:p w14:paraId="4E9144E8">
      <w:pPr>
        <w:spacing w:line="360" w:lineRule="auto"/>
        <w:ind w:firstLine="420"/>
        <w:jc w:val="left"/>
        <w:textAlignment w:val="center"/>
        <w:rPr>
          <w:color w:val="000000"/>
        </w:rPr>
      </w:pPr>
      <w:r>
        <w:rPr>
          <w:rFonts w:ascii="楷体" w:hAnsi="楷体" w:eastAsia="楷体" w:cs="楷体"/>
          <w:color w:val="000000"/>
        </w:rPr>
        <w:t>2024年11月5日至10日，第七届中国国际进口博览会在上海举办。本届进博会国家展继续为各国展示综合形象和贸易投资领域机遇搭建重要平台，有77个国家和国际组织参展。据此完成下面小题。</w:t>
      </w:r>
    </w:p>
    <w:p w14:paraId="5B2462D9">
      <w:pPr>
        <w:spacing w:line="360" w:lineRule="auto"/>
        <w:jc w:val="left"/>
        <w:textAlignment w:val="center"/>
        <w:rPr>
          <w:color w:val="000000"/>
        </w:rPr>
      </w:pPr>
      <w:r>
        <w:rPr>
          <w:color w:val="000000"/>
        </w:rPr>
        <w:t xml:space="preserve">18. </w:t>
      </w:r>
      <w:r>
        <w:rPr>
          <w:rFonts w:ascii="宋体" w:hAnsi="宋体" w:eastAsia="宋体" w:cs="宋体"/>
          <w:color w:val="000000"/>
        </w:rPr>
        <w:t>第七届中国国际进口博览会</w:t>
      </w:r>
      <w:r>
        <w:rPr>
          <w:rFonts w:ascii="宋体" w:hAnsi="宋体" w:eastAsia="宋体" w:cs="宋体"/>
          <w:color w:val="000000"/>
          <w:position w:val="0"/>
        </w:rPr>
        <w:drawing>
          <wp:inline distT="0" distB="0" distL="114300" distR="114300">
            <wp:extent cx="133350" cy="1778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举办，体现了我国（   ）</w:t>
      </w:r>
    </w:p>
    <w:p w14:paraId="47685187">
      <w:pPr>
        <w:spacing w:line="360" w:lineRule="auto"/>
        <w:jc w:val="left"/>
        <w:textAlignment w:val="center"/>
        <w:rPr>
          <w:color w:val="000000"/>
        </w:rPr>
      </w:pPr>
      <w:r>
        <w:rPr>
          <w:color w:val="000000"/>
        </w:rPr>
        <w:t xml:space="preserve">A. </w:t>
      </w:r>
      <w:r>
        <w:rPr>
          <w:rFonts w:ascii="宋体" w:hAnsi="宋体" w:eastAsia="宋体" w:cs="宋体"/>
          <w:color w:val="000000"/>
        </w:rPr>
        <w:t>坚持对外开放，构建新发展格局</w:t>
      </w:r>
    </w:p>
    <w:p w14:paraId="40BCA81B">
      <w:pPr>
        <w:spacing w:line="360" w:lineRule="auto"/>
        <w:jc w:val="left"/>
        <w:textAlignment w:val="center"/>
        <w:rPr>
          <w:color w:val="000000"/>
        </w:rPr>
      </w:pPr>
      <w:r>
        <w:rPr>
          <w:color w:val="000000"/>
        </w:rPr>
        <w:t xml:space="preserve">B. </w:t>
      </w:r>
      <w:r>
        <w:rPr>
          <w:rFonts w:ascii="宋体" w:hAnsi="宋体" w:eastAsia="宋体" w:cs="宋体"/>
          <w:color w:val="000000"/>
        </w:rPr>
        <w:t>重视文化建设，促进各国文化大统一</w:t>
      </w:r>
    </w:p>
    <w:p w14:paraId="0EE8D9EC">
      <w:pPr>
        <w:spacing w:line="360" w:lineRule="auto"/>
        <w:jc w:val="left"/>
        <w:textAlignment w:val="center"/>
        <w:rPr>
          <w:color w:val="000000"/>
        </w:rPr>
      </w:pPr>
      <w:r>
        <w:rPr>
          <w:color w:val="000000"/>
        </w:rPr>
        <w:t xml:space="preserve">C. </w:t>
      </w:r>
      <w:r>
        <w:rPr>
          <w:rFonts w:ascii="宋体" w:hAnsi="宋体" w:eastAsia="宋体" w:cs="宋体"/>
          <w:color w:val="000000"/>
        </w:rPr>
        <w:t>加强政治建设，提升政治影响力</w:t>
      </w:r>
    </w:p>
    <w:p w14:paraId="4979B472">
      <w:pPr>
        <w:spacing w:line="360" w:lineRule="auto"/>
        <w:jc w:val="left"/>
        <w:textAlignment w:val="center"/>
        <w:rPr>
          <w:color w:val="000000"/>
        </w:rPr>
      </w:pPr>
      <w:r>
        <w:rPr>
          <w:color w:val="000000"/>
        </w:rPr>
        <w:t xml:space="preserve">D. </w:t>
      </w:r>
      <w:r>
        <w:rPr>
          <w:rFonts w:ascii="宋体" w:hAnsi="宋体" w:eastAsia="宋体" w:cs="宋体"/>
          <w:color w:val="000000"/>
        </w:rPr>
        <w:t>以国际大循环为主体，推动经济发展</w:t>
      </w:r>
    </w:p>
    <w:p w14:paraId="4B920F0F">
      <w:pPr>
        <w:spacing w:line="360" w:lineRule="auto"/>
        <w:jc w:val="left"/>
        <w:textAlignment w:val="center"/>
        <w:rPr>
          <w:color w:val="000000"/>
        </w:rPr>
      </w:pPr>
      <w:r>
        <w:rPr>
          <w:color w:val="000000"/>
        </w:rPr>
        <w:t xml:space="preserve">19. </w:t>
      </w:r>
      <w:r>
        <w:rPr>
          <w:rFonts w:ascii="宋体" w:hAnsi="宋体" w:eastAsia="宋体" w:cs="宋体"/>
          <w:color w:val="000000"/>
        </w:rPr>
        <w:t>本届进博会有众多国家和国际组织参展，这表明（   ）</w:t>
      </w:r>
    </w:p>
    <w:p w14:paraId="139F38D4">
      <w:pPr>
        <w:spacing w:line="360" w:lineRule="auto"/>
        <w:jc w:val="left"/>
        <w:textAlignment w:val="center"/>
        <w:rPr>
          <w:color w:val="000000"/>
        </w:rPr>
      </w:pPr>
      <w:r>
        <w:rPr>
          <w:color w:val="000000"/>
        </w:rPr>
        <w:t xml:space="preserve">A. </w:t>
      </w:r>
      <w:r>
        <w:rPr>
          <w:rFonts w:ascii="宋体" w:hAnsi="宋体" w:eastAsia="宋体" w:cs="宋体"/>
          <w:color w:val="000000"/>
        </w:rPr>
        <w:t>世界局势稳定，各国利益分歧消除</w:t>
      </w:r>
    </w:p>
    <w:p w14:paraId="108C62AB">
      <w:pPr>
        <w:spacing w:line="360" w:lineRule="auto"/>
        <w:jc w:val="left"/>
        <w:textAlignment w:val="center"/>
        <w:rPr>
          <w:color w:val="000000"/>
        </w:rPr>
      </w:pPr>
      <w:r>
        <w:rPr>
          <w:color w:val="000000"/>
        </w:rPr>
        <w:t xml:space="preserve">B. </w:t>
      </w:r>
      <w:r>
        <w:rPr>
          <w:rFonts w:ascii="宋体" w:hAnsi="宋体" w:eastAsia="宋体" w:cs="宋体"/>
          <w:color w:val="000000"/>
        </w:rPr>
        <w:t>国际合作加强，国际竞争不断减少</w:t>
      </w:r>
    </w:p>
    <w:p w14:paraId="1E045E9F">
      <w:pPr>
        <w:spacing w:line="360" w:lineRule="auto"/>
        <w:jc w:val="left"/>
        <w:textAlignment w:val="center"/>
        <w:rPr>
          <w:color w:val="000000"/>
        </w:rPr>
      </w:pPr>
      <w:r>
        <w:rPr>
          <w:color w:val="000000"/>
        </w:rPr>
        <w:t xml:space="preserve">C. </w:t>
      </w:r>
      <w:r>
        <w:rPr>
          <w:rFonts w:ascii="宋体" w:hAnsi="宋体" w:eastAsia="宋体" w:cs="宋体"/>
          <w:color w:val="000000"/>
        </w:rPr>
        <w:t>人类命运共同体，获得广泛的共识</w:t>
      </w:r>
    </w:p>
    <w:p w14:paraId="51B97432">
      <w:pPr>
        <w:spacing w:line="360" w:lineRule="auto"/>
        <w:jc w:val="left"/>
        <w:textAlignment w:val="center"/>
        <w:rPr>
          <w:color w:val="000000"/>
        </w:rPr>
      </w:pPr>
      <w:r>
        <w:rPr>
          <w:color w:val="000000"/>
        </w:rPr>
        <w:t xml:space="preserve">D. </w:t>
      </w:r>
      <w:r>
        <w:rPr>
          <w:rFonts w:ascii="宋体" w:hAnsi="宋体" w:eastAsia="宋体" w:cs="宋体"/>
          <w:color w:val="000000"/>
        </w:rPr>
        <w:t>百年变局结束，世界实现和平发展</w:t>
      </w:r>
    </w:p>
    <w:p w14:paraId="6F5F338C">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 xml:space="preserve">2024 </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27</w:t>
      </w:r>
      <w:r>
        <w:rPr>
          <w:rFonts w:ascii="宋体" w:hAnsi="宋体" w:eastAsia="宋体" w:cs="宋体"/>
          <w:color w:val="000000"/>
        </w:rPr>
        <w:t>日，以“匠心报国·技能兴陇”为主题的甘肃省第一届职业技能大赛开幕，来自全省</w:t>
      </w:r>
      <w:r>
        <w:rPr>
          <w:rFonts w:ascii="Times New Roman" w:hAnsi="Times New Roman" w:eastAsia="Times New Roman" w:cs="Times New Roman"/>
          <w:color w:val="000000"/>
        </w:rPr>
        <w:t>574</w:t>
      </w:r>
      <w:r>
        <w:rPr>
          <w:rFonts w:ascii="宋体" w:hAnsi="宋体" w:eastAsia="宋体" w:cs="宋体"/>
          <w:color w:val="000000"/>
        </w:rPr>
        <w:t>名选手参加了智能制造、漆艺制作、电器装置等</w:t>
      </w:r>
      <w:r>
        <w:rPr>
          <w:rFonts w:ascii="Times New Roman" w:hAnsi="Times New Roman" w:eastAsia="Times New Roman" w:cs="Times New Roman"/>
          <w:color w:val="000000"/>
        </w:rPr>
        <w:t>49</w:t>
      </w:r>
      <w:r>
        <w:rPr>
          <w:rFonts w:ascii="宋体" w:hAnsi="宋体" w:eastAsia="宋体" w:cs="宋体"/>
          <w:color w:val="000000"/>
        </w:rPr>
        <w:t>个项目的比赛。举办职业技能大赛，启示我们（　　）</w:t>
      </w:r>
    </w:p>
    <w:p w14:paraId="2A12E602">
      <w:pPr>
        <w:spacing w:line="360" w:lineRule="auto"/>
        <w:jc w:val="left"/>
        <w:textAlignment w:val="center"/>
        <w:rPr>
          <w:color w:val="000000"/>
        </w:rPr>
      </w:pPr>
      <w:r>
        <w:rPr>
          <w:color w:val="000000"/>
        </w:rPr>
        <w:t xml:space="preserve">A. </w:t>
      </w:r>
      <w:r>
        <w:rPr>
          <w:rFonts w:ascii="宋体" w:hAnsi="宋体" w:eastAsia="宋体" w:cs="宋体"/>
          <w:color w:val="000000"/>
        </w:rPr>
        <w:t>提升素养应对职业需求</w:t>
      </w:r>
    </w:p>
    <w:p w14:paraId="02FE41AF">
      <w:pPr>
        <w:spacing w:line="360" w:lineRule="auto"/>
        <w:jc w:val="left"/>
        <w:textAlignment w:val="center"/>
        <w:rPr>
          <w:color w:val="000000"/>
        </w:rPr>
      </w:pPr>
      <w:r>
        <w:rPr>
          <w:color w:val="000000"/>
        </w:rPr>
        <w:t xml:space="preserve">B. </w:t>
      </w:r>
      <w:r>
        <w:rPr>
          <w:rFonts w:ascii="宋体" w:hAnsi="宋体" w:eastAsia="宋体" w:cs="宋体"/>
          <w:color w:val="000000"/>
        </w:rPr>
        <w:t>考入职校才能匠心报国</w:t>
      </w:r>
    </w:p>
    <w:p w14:paraId="39F6EF7D">
      <w:pPr>
        <w:spacing w:line="360" w:lineRule="auto"/>
        <w:jc w:val="left"/>
        <w:textAlignment w:val="center"/>
        <w:rPr>
          <w:color w:val="000000"/>
        </w:rPr>
      </w:pPr>
      <w:r>
        <w:rPr>
          <w:color w:val="000000"/>
        </w:rPr>
        <w:t xml:space="preserve">C. </w:t>
      </w:r>
      <w:r>
        <w:rPr>
          <w:rFonts w:ascii="宋体" w:hAnsi="宋体" w:eastAsia="宋体" w:cs="宋体"/>
          <w:color w:val="000000"/>
        </w:rPr>
        <w:t>学习技术成为唯一出路</w:t>
      </w:r>
    </w:p>
    <w:p w14:paraId="4457A30F">
      <w:pPr>
        <w:spacing w:line="360" w:lineRule="auto"/>
        <w:jc w:val="left"/>
        <w:textAlignment w:val="center"/>
        <w:rPr>
          <w:color w:val="000000"/>
        </w:rPr>
      </w:pPr>
      <w:r>
        <w:rPr>
          <w:color w:val="000000"/>
        </w:rPr>
        <w:t xml:space="preserve">D. </w:t>
      </w:r>
      <w:r>
        <w:rPr>
          <w:rFonts w:ascii="宋体" w:hAnsi="宋体" w:eastAsia="宋体" w:cs="宋体"/>
          <w:color w:val="000000"/>
        </w:rPr>
        <w:t>富民兴陇只能依靠技能</w:t>
      </w:r>
    </w:p>
    <w:p w14:paraId="27812C3A">
      <w:pPr>
        <w:spacing w:line="360" w:lineRule="auto"/>
        <w:jc w:val="left"/>
        <w:textAlignment w:val="center"/>
        <w:rPr>
          <w:color w:val="000000"/>
        </w:rPr>
      </w:pPr>
      <w:r>
        <w:rPr>
          <w:rFonts w:ascii="宋体" w:hAnsi="宋体" w:eastAsia="宋体" w:cs="宋体"/>
          <w:b/>
          <w:color w:val="000000"/>
          <w:sz w:val="24"/>
        </w:rPr>
        <w:t>二、主题活动（共30分）</w:t>
      </w:r>
    </w:p>
    <w:p w14:paraId="155D2C76">
      <w:pPr>
        <w:spacing w:line="360" w:lineRule="auto"/>
        <w:jc w:val="left"/>
        <w:textAlignment w:val="center"/>
        <w:rPr>
          <w:color w:val="000000"/>
        </w:rPr>
      </w:pPr>
      <w:r>
        <w:rPr>
          <w:color w:val="000000"/>
        </w:rPr>
        <w:t xml:space="preserve">21. </w:t>
      </w:r>
      <w:r>
        <w:rPr>
          <w:rFonts w:ascii="宋体" w:hAnsi="宋体" w:eastAsia="宋体" w:cs="宋体"/>
          <w:color w:val="000000"/>
        </w:rPr>
        <w:t>【智能监管保环境权责明晰护陇原】</w:t>
      </w:r>
    </w:p>
    <w:p w14:paraId="64BEC644">
      <w:pPr>
        <w:spacing w:line="360" w:lineRule="auto"/>
        <w:ind w:firstLine="420"/>
        <w:jc w:val="left"/>
        <w:textAlignment w:val="center"/>
        <w:rPr>
          <w:color w:val="000000"/>
        </w:rPr>
      </w:pPr>
      <w:r>
        <w:rPr>
          <w:rFonts w:ascii="楷体" w:hAnsi="楷体" w:eastAsia="楷体" w:cs="楷体"/>
          <w:color w:val="000000"/>
        </w:rPr>
        <w:t>2025年，甘肃省作为西北唯一试点省份，开展危险废物“五即”规范化建设和“一码贯通”环境监管。省生态环境厅升级危废监管平台，运用视频监控、物联网、人工智能等技术，为每批危险废物生成数字识别码和二维码，实现从产生到处置的全流程闭环式智能监管。同时，组织开展企业清洁生产审核，完善企业端物联网设备体系。</w:t>
      </w:r>
    </w:p>
    <w:p w14:paraId="5CD6A748">
      <w:pPr>
        <w:spacing w:line="360" w:lineRule="auto"/>
        <w:ind w:firstLine="420"/>
        <w:jc w:val="left"/>
        <w:textAlignment w:val="center"/>
        <w:rPr>
          <w:color w:val="000000"/>
        </w:rPr>
      </w:pPr>
      <w:r>
        <w:rPr>
          <w:rFonts w:ascii="楷体" w:hAnsi="楷体" w:eastAsia="楷体" w:cs="楷体"/>
          <w:color w:val="000000"/>
        </w:rPr>
        <w:t>某化工企业负责人认为：“企业的目的就是盈利，危废治理是政府的事，与企业无关。”</w:t>
      </w:r>
    </w:p>
    <w:p w14:paraId="523466CE">
      <w:pPr>
        <w:spacing w:line="360" w:lineRule="auto"/>
        <w:ind w:firstLine="420"/>
        <w:jc w:val="left"/>
        <w:textAlignment w:val="center"/>
        <w:rPr>
          <w:color w:val="000000"/>
        </w:rPr>
      </w:pPr>
      <w:r>
        <w:rPr>
          <w:rFonts w:ascii="楷体" w:hAnsi="楷体" w:eastAsia="楷体" w:cs="楷体"/>
          <w:color w:val="000000"/>
        </w:rPr>
        <w:t>注：危险废物（危废）是指因具有毒性、易燃性等危险特性，可能对环境和人体健康造成严重危害的固体废物。</w:t>
      </w:r>
    </w:p>
    <w:p w14:paraId="6BF85358">
      <w:pPr>
        <w:spacing w:line="360" w:lineRule="auto"/>
        <w:jc w:val="left"/>
        <w:textAlignment w:val="center"/>
        <w:rPr>
          <w:color w:val="000000"/>
        </w:rPr>
      </w:pPr>
      <w:r>
        <w:rPr>
          <w:color w:val="000000"/>
        </w:rPr>
        <w:t>（1）</w:t>
      </w:r>
      <w:r>
        <w:rPr>
          <w:rFonts w:ascii="宋体" w:hAnsi="宋体" w:eastAsia="宋体" w:cs="宋体"/>
          <w:color w:val="000000"/>
        </w:rPr>
        <w:t>结合材料，运用权利与义务关系的知识，请你评析该化工企业负责人的观点。</w:t>
      </w:r>
    </w:p>
    <w:p w14:paraId="32357021">
      <w:pPr>
        <w:spacing w:line="360" w:lineRule="auto"/>
        <w:ind w:firstLine="420"/>
        <w:jc w:val="left"/>
        <w:textAlignment w:val="center"/>
        <w:rPr>
          <w:color w:val="000000"/>
        </w:rPr>
      </w:pPr>
      <w:r>
        <w:rPr>
          <w:rFonts w:ascii="楷体" w:hAnsi="楷体" w:eastAsia="楷体" w:cs="楷体"/>
          <w:color w:val="000000"/>
        </w:rPr>
        <w:t>陇陇和同学们参与学校社团危险废物治理调研活动，下面是他们的调研报告摘录：</w:t>
      </w:r>
    </w:p>
    <w:p w14:paraId="6FEB90A6">
      <w:pPr>
        <w:spacing w:line="360" w:lineRule="auto"/>
        <w:ind w:firstLine="420"/>
        <w:jc w:val="left"/>
        <w:textAlignment w:val="center"/>
        <w:rPr>
          <w:color w:val="000000"/>
        </w:rPr>
      </w:pPr>
      <w:r>
        <w:rPr>
          <w:rFonts w:ascii="楷体" w:hAnsi="楷体" w:eastAsia="楷体" w:cs="楷体"/>
          <w:color w:val="000000"/>
        </w:rPr>
        <w:t>危险废物治理调研报告</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6960"/>
        <w:gridCol w:w="660"/>
      </w:tblGrid>
      <w:tr w14:paraId="3ACD0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C471EA">
            <w:pPr>
              <w:spacing w:line="360" w:lineRule="auto"/>
              <w:jc w:val="left"/>
              <w:textAlignment w:val="center"/>
              <w:rPr>
                <w:color w:val="000000"/>
              </w:rPr>
            </w:pPr>
            <w:r>
              <w:rPr>
                <w:rFonts w:ascii="楷体" w:hAnsi="楷体" w:eastAsia="楷体" w:cs="楷体"/>
                <w:color w:val="000000"/>
              </w:rPr>
              <w:t>调研主体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5858AB">
            <w:pPr>
              <w:spacing w:line="360" w:lineRule="auto"/>
              <w:jc w:val="left"/>
              <w:textAlignment w:val="center"/>
              <w:rPr>
                <w:color w:val="000000"/>
              </w:rPr>
            </w:pPr>
            <w:r>
              <w:rPr>
                <w:rFonts w:ascii="楷体" w:hAnsi="楷体" w:eastAsia="楷体" w:cs="楷体"/>
                <w:color w:val="000000"/>
              </w:rPr>
              <w:t>危险废物治理的挑战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7E4C3F">
            <w:pPr>
              <w:spacing w:line="360" w:lineRule="auto"/>
              <w:jc w:val="left"/>
              <w:textAlignment w:val="center"/>
              <w:rPr>
                <w:color w:val="000000"/>
              </w:rPr>
            </w:pPr>
            <w:r>
              <w:rPr>
                <w:rFonts w:ascii="楷体" w:hAnsi="楷体" w:eastAsia="楷体" w:cs="楷体"/>
                <w:color w:val="000000"/>
              </w:rPr>
              <w:t>建议</w:t>
            </w:r>
          </w:p>
        </w:tc>
      </w:tr>
      <w:tr w14:paraId="30DAC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C5A59C">
            <w:pPr>
              <w:spacing w:line="360" w:lineRule="auto"/>
              <w:jc w:val="left"/>
              <w:textAlignment w:val="center"/>
              <w:rPr>
                <w:color w:val="000000"/>
              </w:rPr>
            </w:pPr>
            <w:r>
              <w:rPr>
                <w:rFonts w:ascii="楷体" w:hAnsi="楷体" w:eastAsia="楷体" w:cs="楷体"/>
                <w:color w:val="000000"/>
              </w:rPr>
              <w:t>公民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F095DC">
            <w:pPr>
              <w:spacing w:line="360" w:lineRule="auto"/>
              <w:jc w:val="left"/>
              <w:textAlignment w:val="center"/>
              <w:rPr>
                <w:color w:val="000000"/>
              </w:rPr>
            </w:pPr>
            <w:r>
              <w:rPr>
                <w:rFonts w:ascii="楷体" w:hAnsi="楷体" w:eastAsia="楷体" w:cs="楷体"/>
                <w:color w:val="000000"/>
              </w:rPr>
              <w:t>部分公民环保意识不强，对危废危害性认知模糊，参与监督积极性较低。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4B72B7">
            <w:pPr>
              <w:spacing w:line="360" w:lineRule="auto"/>
              <w:jc w:val="left"/>
              <w:textAlignment w:val="center"/>
              <w:rPr>
                <w:color w:val="000000"/>
              </w:rPr>
            </w:pPr>
            <w:r>
              <w:rPr>
                <w:rFonts w:ascii="楷体" w:hAnsi="楷体" w:eastAsia="楷体" w:cs="楷体"/>
                <w:color w:val="000000"/>
              </w:rPr>
              <w:t>①</w:t>
            </w:r>
          </w:p>
        </w:tc>
      </w:tr>
      <w:tr w14:paraId="27FC5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65C20B">
            <w:pPr>
              <w:spacing w:line="360" w:lineRule="auto"/>
              <w:jc w:val="left"/>
              <w:textAlignment w:val="center"/>
              <w:rPr>
                <w:color w:val="000000"/>
              </w:rPr>
            </w:pPr>
            <w:r>
              <w:rPr>
                <w:rFonts w:ascii="楷体" w:hAnsi="楷体" w:eastAsia="楷体" w:cs="楷体"/>
                <w:color w:val="000000"/>
              </w:rPr>
              <w:t>企业</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C1EBA2">
            <w:pPr>
              <w:spacing w:line="360" w:lineRule="auto"/>
              <w:jc w:val="left"/>
              <w:textAlignment w:val="center"/>
              <w:rPr>
                <w:color w:val="000000"/>
              </w:rPr>
            </w:pPr>
            <w:r>
              <w:rPr>
                <w:rFonts w:ascii="楷体" w:hAnsi="楷体" w:eastAsia="楷体" w:cs="楷体"/>
                <w:color w:val="000000"/>
              </w:rPr>
              <w:t>部分中小企业不愿承担智能危废监管设备升级费用。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0E3C59">
            <w:pPr>
              <w:spacing w:line="360" w:lineRule="auto"/>
              <w:jc w:val="left"/>
              <w:textAlignment w:val="center"/>
              <w:rPr>
                <w:color w:val="000000"/>
              </w:rPr>
            </w:pPr>
            <w:r>
              <w:rPr>
                <w:rFonts w:ascii="楷体" w:hAnsi="楷体" w:eastAsia="楷体" w:cs="楷体"/>
                <w:color w:val="000000"/>
              </w:rPr>
              <w:t>②</w:t>
            </w:r>
          </w:p>
        </w:tc>
      </w:tr>
      <w:tr w14:paraId="1779A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AE23EB">
            <w:pPr>
              <w:spacing w:line="360" w:lineRule="auto"/>
              <w:jc w:val="left"/>
              <w:textAlignment w:val="center"/>
              <w:rPr>
                <w:color w:val="000000"/>
              </w:rPr>
            </w:pPr>
            <w:r>
              <w:rPr>
                <w:rFonts w:ascii="楷体" w:hAnsi="楷体" w:eastAsia="楷体" w:cs="楷体"/>
                <w:color w:val="000000"/>
              </w:rPr>
              <w:t>政府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CAF8F0">
            <w:pPr>
              <w:spacing w:line="360" w:lineRule="auto"/>
              <w:jc w:val="left"/>
              <w:textAlignment w:val="center"/>
              <w:rPr>
                <w:color w:val="000000"/>
              </w:rPr>
            </w:pPr>
            <w:r>
              <w:rPr>
                <w:rFonts w:ascii="楷体" w:hAnsi="楷体" w:eastAsia="楷体" w:cs="楷体"/>
                <w:color w:val="000000"/>
              </w:rPr>
              <w:t>跨区域危废转移监管存在盲区，协同效率有待提升。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F7DCFC">
            <w:pPr>
              <w:spacing w:line="360" w:lineRule="auto"/>
              <w:jc w:val="left"/>
              <w:textAlignment w:val="center"/>
              <w:rPr>
                <w:color w:val="000000"/>
              </w:rPr>
            </w:pPr>
            <w:r>
              <w:rPr>
                <w:rFonts w:ascii="楷体" w:hAnsi="楷体" w:eastAsia="楷体" w:cs="楷体"/>
                <w:color w:val="000000"/>
              </w:rPr>
              <w:t>③</w:t>
            </w:r>
          </w:p>
        </w:tc>
      </w:tr>
    </w:tbl>
    <w:p w14:paraId="4F8EB100">
      <w:pPr>
        <w:spacing w:line="360" w:lineRule="auto"/>
        <w:jc w:val="left"/>
        <w:textAlignment w:val="center"/>
        <w:rPr>
          <w:color w:val="000000"/>
        </w:rPr>
      </w:pPr>
      <w:r>
        <w:rPr>
          <w:color w:val="000000"/>
        </w:rPr>
        <w:t>（2）</w:t>
      </w:r>
      <w:r>
        <w:rPr>
          <w:rFonts w:ascii="宋体" w:hAnsi="宋体" w:eastAsia="宋体" w:cs="宋体"/>
          <w:color w:val="000000"/>
        </w:rPr>
        <w:t>针对调研报告中危险废物治理的挑战，请你分别提出三条合理可行的建议。</w:t>
      </w:r>
    </w:p>
    <w:p w14:paraId="13147E10">
      <w:pPr>
        <w:spacing w:line="360" w:lineRule="auto"/>
        <w:jc w:val="left"/>
        <w:textAlignment w:val="center"/>
        <w:rPr>
          <w:color w:val="000000"/>
        </w:rPr>
      </w:pPr>
      <w:r>
        <w:rPr>
          <w:color w:val="000000"/>
        </w:rPr>
        <w:t xml:space="preserve">22. </w:t>
      </w:r>
      <w:r>
        <w:rPr>
          <w:rFonts w:ascii="宋体" w:hAnsi="宋体" w:eastAsia="宋体" w:cs="宋体"/>
          <w:color w:val="000000"/>
        </w:rPr>
        <w:t>【民族团结一家亲同心绘就中国梦】</w:t>
      </w:r>
    </w:p>
    <w:p w14:paraId="7FE7AF5C">
      <w:pPr>
        <w:spacing w:line="360" w:lineRule="auto"/>
        <w:ind w:firstLine="420"/>
        <w:jc w:val="left"/>
        <w:textAlignment w:val="center"/>
        <w:rPr>
          <w:color w:val="000000"/>
        </w:rPr>
      </w:pPr>
      <w:r>
        <w:rPr>
          <w:rFonts w:ascii="楷体" w:hAnsi="楷体" w:eastAsia="楷体" w:cs="楷体"/>
          <w:color w:val="000000"/>
        </w:rPr>
        <w:t>2025年4月25日，甘肃省第22个民族团结进步宣传月活动新闻发布会上，甘肃省铸牢中华民族共同体意识宣传教育标识正式亮相。</w:t>
      </w:r>
    </w:p>
    <w:p w14:paraId="52CD7169">
      <w:pPr>
        <w:spacing w:line="360" w:lineRule="auto"/>
        <w:ind w:firstLine="420"/>
        <w:jc w:val="left"/>
        <w:textAlignment w:val="center"/>
        <w:rPr>
          <w:color w:val="000000"/>
        </w:rPr>
      </w:pPr>
      <w:r>
        <w:rPr>
          <w:rFonts w:ascii="楷体" w:hAnsi="楷体" w:eastAsia="楷体" w:cs="楷体"/>
          <w:color w:val="000000"/>
        </w:rPr>
        <w:t>标识铸魂·团结聚心凝共识</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828"/>
        <w:gridCol w:w="5497"/>
      </w:tblGrid>
      <w:tr w14:paraId="0FF61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65AEF3">
            <w:pPr>
              <w:spacing w:line="360" w:lineRule="auto"/>
              <w:jc w:val="left"/>
              <w:textAlignment w:val="center"/>
              <w:rPr>
                <w:color w:val="000000"/>
              </w:rPr>
            </w:pPr>
            <w:r>
              <w:rPr>
                <w:color w:val="000000"/>
              </w:rPr>
              <w:drawing>
                <wp:inline distT="0" distB="0" distL="114300" distR="114300">
                  <wp:extent cx="1619250" cy="1133475"/>
                  <wp:effectExtent l="0" t="0" r="0" b="0"/>
                  <wp:docPr id="100005" name="图片 10000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dOIRD7MIOSHNAx1ODbqMbQ=="/>
                          <pic:cNvPicPr>
                            <a:picLocks noChangeAspect="1"/>
                          </pic:cNvPicPr>
                        </pic:nvPicPr>
                        <pic:blipFill>
                          <a:blip r:embed="rId14"/>
                          <a:stretch>
                            <a:fillRect/>
                          </a:stretch>
                        </pic:blipFill>
                        <pic:spPr>
                          <a:xfrm>
                            <a:off x="0" y="0"/>
                            <a:ext cx="1619250" cy="1133475"/>
                          </a:xfrm>
                          <a:prstGeom prst="rect">
                            <a:avLst/>
                          </a:prstGeom>
                        </pic:spPr>
                      </pic:pic>
                    </a:graphicData>
                  </a:graphic>
                </wp:inline>
              </w:drawing>
            </w:r>
          </w:p>
        </w:tc>
        <w:tc>
          <w:tcPr>
            <w:tcW w:w="62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D7C8AE">
            <w:pPr>
              <w:spacing w:line="360" w:lineRule="auto"/>
              <w:jc w:val="left"/>
              <w:textAlignment w:val="center"/>
              <w:rPr>
                <w:color w:val="000000"/>
              </w:rPr>
            </w:pPr>
            <w:r>
              <w:rPr>
                <w:rFonts w:ascii="楷体" w:hAnsi="楷体" w:eastAsia="楷体" w:cs="楷体"/>
                <w:color w:val="000000"/>
              </w:rPr>
              <w:t>★视觉上：甘肃首字母“G”“S”、敦煌飞天和石榴彰显甘肃自然禀赋。</w:t>
            </w:r>
          </w:p>
          <w:p w14:paraId="2B7211C2">
            <w:pPr>
              <w:spacing w:line="360" w:lineRule="auto"/>
              <w:jc w:val="left"/>
              <w:textAlignment w:val="center"/>
              <w:rPr>
                <w:color w:val="000000"/>
              </w:rPr>
            </w:pPr>
            <w:r>
              <w:rPr>
                <w:rFonts w:ascii="楷体" w:hAnsi="楷体" w:eastAsia="楷体" w:cs="楷体"/>
                <w:color w:val="000000"/>
              </w:rPr>
              <w:t>★美学上：中国古代建筑“藻井”纹样和敦煌“飞天”灵动曲线传承中华优秀传统文化与丝路美学。</w:t>
            </w:r>
          </w:p>
          <w:p w14:paraId="6A2E5346">
            <w:pPr>
              <w:spacing w:line="360" w:lineRule="auto"/>
              <w:jc w:val="left"/>
              <w:textAlignment w:val="center"/>
              <w:rPr>
                <w:color w:val="000000"/>
              </w:rPr>
            </w:pPr>
            <w:r>
              <w:rPr>
                <w:rFonts w:ascii="楷体" w:hAnsi="楷体" w:eastAsia="楷体" w:cs="楷体"/>
                <w:color w:val="000000"/>
              </w:rPr>
              <w:t>★时代表达上：标识向上腾飞的造型，象征陇原儿女牢记嘱托、团结奋进的精神风貌。</w:t>
            </w:r>
          </w:p>
          <w:p w14:paraId="0933664B">
            <w:pPr>
              <w:spacing w:line="360" w:lineRule="auto"/>
              <w:jc w:val="left"/>
              <w:textAlignment w:val="center"/>
              <w:rPr>
                <w:color w:val="000000"/>
              </w:rPr>
            </w:pPr>
            <w:r>
              <w:rPr>
                <w:rFonts w:ascii="楷体" w:hAnsi="楷体" w:eastAsia="楷体" w:cs="楷体"/>
                <w:color w:val="000000"/>
              </w:rPr>
              <w:t>★内容上：____。</w:t>
            </w:r>
          </w:p>
        </w:tc>
      </w:tr>
    </w:tbl>
    <w:p w14:paraId="703C2765">
      <w:pPr>
        <w:spacing w:line="360" w:lineRule="auto"/>
        <w:jc w:val="left"/>
        <w:textAlignment w:val="center"/>
        <w:rPr>
          <w:color w:val="000000"/>
        </w:rPr>
      </w:pPr>
    </w:p>
    <w:p w14:paraId="77D0D924">
      <w:pPr>
        <w:spacing w:line="360" w:lineRule="auto"/>
        <w:jc w:val="left"/>
        <w:textAlignment w:val="center"/>
        <w:rPr>
          <w:color w:val="000000"/>
        </w:rPr>
      </w:pPr>
      <w:r>
        <w:rPr>
          <w:color w:val="000000"/>
        </w:rPr>
        <w:t>（1）</w:t>
      </w:r>
      <w:r>
        <w:rPr>
          <w:rFonts w:ascii="宋体" w:hAnsi="宋体" w:eastAsia="宋体" w:cs="宋体"/>
          <w:color w:val="000000"/>
        </w:rPr>
        <w:t>结合材料，运用“促进民族团结”知识，请你从内容上解读标识的设计理念。</w:t>
      </w:r>
    </w:p>
    <w:p w14:paraId="1D3243C0">
      <w:pPr>
        <w:spacing w:line="360" w:lineRule="auto"/>
        <w:ind w:firstLine="420"/>
        <w:jc w:val="left"/>
        <w:textAlignment w:val="center"/>
        <w:rPr>
          <w:color w:val="000000"/>
        </w:rPr>
      </w:pPr>
      <w:r>
        <w:rPr>
          <w:rFonts w:ascii="楷体" w:hAnsi="楷体" w:eastAsia="楷体" w:cs="楷体"/>
          <w:color w:val="000000"/>
        </w:rPr>
        <w:t>电商拓路·产业富民启新程</w:t>
      </w:r>
    </w:p>
    <w:p w14:paraId="2910909E">
      <w:pPr>
        <w:spacing w:line="360" w:lineRule="auto"/>
        <w:ind w:firstLine="420"/>
        <w:jc w:val="left"/>
        <w:textAlignment w:val="center"/>
        <w:rPr>
          <w:color w:val="000000"/>
        </w:rPr>
      </w:pPr>
      <w:r>
        <w:rPr>
          <w:rFonts w:ascii="楷体" w:hAnsi="楷体" w:eastAsia="楷体" w:cs="楷体"/>
          <w:color w:val="000000"/>
        </w:rPr>
        <w:t>民族团结进步宣传月活动期间，举办了“同心共富·石榴红”甘味出陇电商直播活动，以“铸牢”宣传、民族文化展示、直播销售民族特产等多种形式，在“数字经济”中架起民族团结的“云端桥梁”。</w:t>
      </w:r>
    </w:p>
    <w:p w14:paraId="4DE703DE">
      <w:pPr>
        <w:spacing w:line="360" w:lineRule="auto"/>
        <w:jc w:val="left"/>
        <w:textAlignment w:val="center"/>
        <w:rPr>
          <w:color w:val="000000"/>
        </w:rPr>
      </w:pPr>
      <w:r>
        <w:rPr>
          <w:color w:val="000000"/>
        </w:rPr>
        <w:t>（2）</w:t>
      </w:r>
      <w:r>
        <w:rPr>
          <w:rFonts w:ascii="宋体" w:hAnsi="宋体" w:eastAsia="宋体" w:cs="宋体"/>
          <w:color w:val="000000"/>
        </w:rPr>
        <w:t>结合材料，分析电商直播活动如何架起“云端桥梁”促进民族地区发展。</w:t>
      </w:r>
    </w:p>
    <w:p w14:paraId="5FD5032D">
      <w:pPr>
        <w:spacing w:line="360" w:lineRule="auto"/>
        <w:jc w:val="left"/>
        <w:textAlignment w:val="center"/>
        <w:rPr>
          <w:color w:val="000000"/>
        </w:rPr>
      </w:pPr>
      <w:r>
        <w:rPr>
          <w:color w:val="000000"/>
        </w:rPr>
        <w:t xml:space="preserve">23. </w:t>
      </w:r>
      <w:r>
        <w:rPr>
          <w:rFonts w:ascii="宋体" w:hAnsi="宋体" w:eastAsia="宋体" w:cs="宋体"/>
          <w:color w:val="000000"/>
        </w:rPr>
        <w:t>【航天精神照征程赤子丹心报家国】</w:t>
      </w:r>
    </w:p>
    <w:p w14:paraId="510924F0">
      <w:pPr>
        <w:spacing w:line="360" w:lineRule="auto"/>
        <w:ind w:firstLine="420"/>
        <w:jc w:val="left"/>
        <w:textAlignment w:val="center"/>
        <w:rPr>
          <w:color w:val="000000"/>
        </w:rPr>
      </w:pPr>
      <w:r>
        <w:rPr>
          <w:rFonts w:ascii="楷体" w:hAnsi="楷体" w:eastAsia="楷体" w:cs="楷体"/>
          <w:color w:val="000000"/>
        </w:rPr>
        <w:t>从第一颗卫星升空，宇宙响彻《东方红》，到“嫦娥”奔月、“北斗”组网、“天宫”遨游、“天问”探火……五十五载尽显航天强国梦的辉煌征程。某中学组织开展“弘扬航天精神”主题活动，以下是陇陇和同学们搜集的中国航天发展历程“历史上的今天”相关材料。</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23"/>
        <w:gridCol w:w="2594"/>
        <w:gridCol w:w="3408"/>
      </w:tblGrid>
      <w:tr w14:paraId="1E9D1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6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F637E5">
            <w:pPr>
              <w:spacing w:line="360" w:lineRule="auto"/>
              <w:jc w:val="left"/>
              <w:textAlignment w:val="center"/>
              <w:rPr>
                <w:color w:val="000000"/>
              </w:rPr>
            </w:pPr>
            <w:r>
              <w:rPr>
                <w:rFonts w:ascii="楷体" w:hAnsi="楷体" w:eastAsia="楷体" w:cs="楷体"/>
                <w:color w:val="000000"/>
              </w:rPr>
              <w:t>1970年4月24日，我国第一颗人造地球卫星“东方红一号”成功发射。</w:t>
            </w:r>
          </w:p>
        </w:tc>
        <w:tc>
          <w:tcPr>
            <w:tcW w:w="264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D289C8">
            <w:pPr>
              <w:spacing w:line="360" w:lineRule="auto"/>
              <w:jc w:val="left"/>
              <w:textAlignment w:val="center"/>
              <w:rPr>
                <w:color w:val="000000"/>
              </w:rPr>
            </w:pPr>
            <w:r>
              <w:rPr>
                <w:color w:val="000000"/>
              </w:rPr>
              <w:drawing>
                <wp:inline distT="0" distB="0" distL="114300" distR="114300">
                  <wp:extent cx="1362075" cy="1371600"/>
                  <wp:effectExtent l="0" t="0" r="0" b="0"/>
                  <wp:docPr id="100007" name="图片 10000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dOIRD7MIOSHNAx1ODbqMbQ=="/>
                          <pic:cNvPicPr>
                            <a:picLocks noChangeAspect="1"/>
                          </pic:cNvPicPr>
                        </pic:nvPicPr>
                        <pic:blipFill>
                          <a:blip r:embed="rId15"/>
                          <a:stretch>
                            <a:fillRect/>
                          </a:stretch>
                        </pic:blipFill>
                        <pic:spPr>
                          <a:xfrm>
                            <a:off x="0" y="0"/>
                            <a:ext cx="1362075" cy="1371600"/>
                          </a:xfrm>
                          <a:prstGeom prst="rect">
                            <a:avLst/>
                          </a:prstGeom>
                        </pic:spPr>
                      </pic:pic>
                    </a:graphicData>
                  </a:graphic>
                </wp:inline>
              </w:drawing>
            </w:r>
          </w:p>
        </w:tc>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B76050">
            <w:pPr>
              <w:spacing w:line="360" w:lineRule="auto"/>
              <w:jc w:val="left"/>
              <w:textAlignment w:val="center"/>
              <w:rPr>
                <w:color w:val="000000"/>
              </w:rPr>
            </w:pPr>
            <w:r>
              <w:rPr>
                <w:rFonts w:ascii="楷体" w:hAnsi="楷体" w:eastAsia="楷体" w:cs="楷体"/>
                <w:color w:val="000000"/>
              </w:rPr>
              <w:t>2025年4月24日，“神舟二十号”载人飞船顺利出征。</w:t>
            </w:r>
          </w:p>
        </w:tc>
      </w:tr>
      <w:tr w14:paraId="0EC08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6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87B055">
            <w:pPr>
              <w:spacing w:line="360" w:lineRule="auto"/>
              <w:jc w:val="left"/>
              <w:textAlignment w:val="center"/>
              <w:rPr>
                <w:color w:val="000000"/>
              </w:rPr>
            </w:pPr>
            <w:r>
              <w:rPr>
                <w:rFonts w:ascii="楷体" w:hAnsi="楷体" w:eastAsia="楷体" w:cs="楷体"/>
                <w:color w:val="000000"/>
              </w:rPr>
              <w:t>2016年4月24日，首个中国航天日以“中国梦，航天梦”为主题。</w:t>
            </w:r>
          </w:p>
        </w:tc>
        <w:tc>
          <w:tcPr>
            <w:vMerge w:val="continue"/>
            <w:tcBorders>
              <w:top w:val="single" w:color="000000" w:sz="6" w:space="0"/>
              <w:left w:val="single" w:color="000000" w:sz="6" w:space="0"/>
              <w:bottom w:val="single" w:color="000000" w:sz="6" w:space="0"/>
              <w:right w:val="single" w:color="000000" w:sz="6" w:space="0"/>
            </w:tcBorders>
          </w:tcPr>
          <w:p w14:paraId="78A3B759">
            <w:pPr>
              <w:spacing w:line="360" w:lineRule="auto"/>
              <w:ind w:firstLine="420"/>
              <w:jc w:val="left"/>
              <w:textAlignment w:val="center"/>
              <w:rPr>
                <w:color w:val="000000"/>
              </w:rPr>
            </w:pPr>
          </w:p>
        </w:tc>
        <w:tc>
          <w:tcPr>
            <w:tcW w:w="26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3D214A">
            <w:pPr>
              <w:spacing w:line="360" w:lineRule="auto"/>
              <w:jc w:val="left"/>
              <w:textAlignment w:val="center"/>
              <w:rPr>
                <w:color w:val="000000"/>
              </w:rPr>
            </w:pPr>
            <w:r>
              <w:rPr>
                <w:rFonts w:ascii="楷体" w:hAnsi="楷体" w:eastAsia="楷体" w:cs="楷体"/>
                <w:color w:val="000000"/>
              </w:rPr>
              <w:t>一代代航天人科学求实、创新超越，打破了西方大国对航天技术的垄断，把国家使命扛在肩上，航天精神激励中华儿女朝着更高目标迈进……</w:t>
            </w:r>
          </w:p>
        </w:tc>
      </w:tr>
    </w:tbl>
    <w:p w14:paraId="16215818">
      <w:pPr>
        <w:spacing w:line="360" w:lineRule="auto"/>
        <w:jc w:val="left"/>
        <w:textAlignment w:val="center"/>
        <w:rPr>
          <w:color w:val="000000"/>
        </w:rPr>
      </w:pPr>
    </w:p>
    <w:p w14:paraId="51B90300">
      <w:pPr>
        <w:spacing w:line="360" w:lineRule="auto"/>
        <w:jc w:val="left"/>
        <w:textAlignment w:val="center"/>
        <w:rPr>
          <w:color w:val="000000"/>
        </w:rPr>
      </w:pPr>
      <w:r>
        <w:rPr>
          <w:color w:val="000000"/>
        </w:rPr>
        <w:t>（1）</w:t>
      </w:r>
      <w:r>
        <w:rPr>
          <w:rFonts w:ascii="宋体" w:hAnsi="宋体" w:eastAsia="宋体" w:cs="宋体"/>
          <w:color w:val="000000"/>
        </w:rPr>
        <w:t>从“东方红一号”到“神舟二十号”，请你谈谈中国航天发展历程所体现的教材观点。</w:t>
      </w:r>
    </w:p>
    <w:p w14:paraId="27A347CB">
      <w:pPr>
        <w:spacing w:line="360" w:lineRule="auto"/>
        <w:jc w:val="left"/>
        <w:textAlignment w:val="center"/>
        <w:rPr>
          <w:color w:val="000000"/>
        </w:rPr>
      </w:pPr>
      <w:r>
        <w:rPr>
          <w:color w:val="000000"/>
        </w:rPr>
        <w:t>（2）</w:t>
      </w:r>
      <w:r>
        <w:rPr>
          <w:rFonts w:ascii="宋体" w:hAnsi="宋体" w:eastAsia="宋体" w:cs="宋体"/>
          <w:color w:val="000000"/>
        </w:rPr>
        <w:t>“一代代航天人把国家使命扛在肩上”。运用所学知识，谈谈这对青少年处理“个人理想”与“国家使命”关系的启示。</w:t>
      </w:r>
    </w:p>
    <w:p w14:paraId="63305DA1">
      <w:pPr>
        <w:spacing w:line="360" w:lineRule="auto"/>
        <w:jc w:val="left"/>
        <w:textAlignment w:val="center"/>
        <w:rPr>
          <w:color w:val="000000"/>
        </w:rPr>
      </w:pPr>
      <w:r>
        <w:rPr>
          <w:color w:val="000000"/>
        </w:rPr>
        <w:t xml:space="preserve">24. </w:t>
      </w:r>
      <w:r>
        <w:rPr>
          <w:rFonts w:ascii="宋体" w:hAnsi="宋体" w:eastAsia="宋体" w:cs="宋体"/>
          <w:color w:val="000000"/>
        </w:rPr>
        <w:t>【一号文件绘新篇乡村振兴促发展】</w:t>
      </w:r>
    </w:p>
    <w:p w14:paraId="3D6AD68F">
      <w:pPr>
        <w:spacing w:line="360" w:lineRule="auto"/>
        <w:ind w:firstLine="420"/>
        <w:jc w:val="left"/>
        <w:textAlignment w:val="center"/>
        <w:rPr>
          <w:color w:val="000000"/>
        </w:rPr>
      </w:pPr>
      <w:r>
        <w:rPr>
          <w:rFonts w:ascii="楷体" w:hAnsi="楷体" w:eastAsia="楷体" w:cs="楷体"/>
          <w:color w:val="000000"/>
        </w:rPr>
        <w:t>2025年2月23日，中共中央发布了第13个指导“三农”工作的中央一号文件，提出进一步深化农村改革，扎实推进乡村全面振兴。推动农业基础更加稳固、农村地区更加繁荣、农民生活更加红火，朝着建设农业强国目标扎实迈进。</w:t>
      </w:r>
    </w:p>
    <w:tbl>
      <w:tblPr>
        <w:tblStyle w:val="4"/>
        <w:tblW w:w="6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255"/>
        <w:gridCol w:w="3540"/>
      </w:tblGrid>
      <w:tr w14:paraId="3A990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CC8763">
            <w:pPr>
              <w:spacing w:line="360" w:lineRule="auto"/>
              <w:jc w:val="left"/>
              <w:textAlignment w:val="center"/>
              <w:rPr>
                <w:color w:val="000000"/>
              </w:rPr>
            </w:pPr>
            <w:r>
              <w:rPr>
                <w:color w:val="000000"/>
              </w:rPr>
              <w:drawing>
                <wp:inline distT="0" distB="0" distL="114300" distR="114300">
                  <wp:extent cx="361950" cy="866775"/>
                  <wp:effectExtent l="0" t="0" r="0" b="0"/>
                  <wp:docPr id="100009" name="图片 10000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dOIRD7MIOSHNAx1ODbqMbQ=="/>
                          <pic:cNvPicPr>
                            <a:picLocks noChangeAspect="1"/>
                          </pic:cNvPicPr>
                        </pic:nvPicPr>
                        <pic:blipFill>
                          <a:blip r:embed="rId16"/>
                          <a:stretch>
                            <a:fillRect/>
                          </a:stretch>
                        </pic:blipFill>
                        <pic:spPr>
                          <a:xfrm>
                            <a:off x="0" y="0"/>
                            <a:ext cx="361950" cy="866775"/>
                          </a:xfrm>
                          <a:prstGeom prst="rect">
                            <a:avLst/>
                          </a:prstGeom>
                        </pic:spPr>
                      </pic:pic>
                    </a:graphicData>
                  </a:graphic>
                </wp:inline>
              </w:drawing>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8E4A7F">
            <w:pPr>
              <w:spacing w:line="360" w:lineRule="auto"/>
              <w:jc w:val="left"/>
              <w:textAlignment w:val="center"/>
              <w:rPr>
                <w:color w:val="000000"/>
              </w:rPr>
            </w:pPr>
            <w:r>
              <w:rPr>
                <w:rFonts w:ascii="楷体" w:hAnsi="楷体" w:eastAsia="楷体" w:cs="楷体"/>
                <w:color w:val="000000"/>
              </w:rPr>
              <w:t>村党支部书记：去年村民人均收入接近三万元，收入增长得比城里人还快。</w:t>
            </w:r>
          </w:p>
        </w:tc>
      </w:tr>
      <w:tr w14:paraId="002FC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8AD2E0">
            <w:pPr>
              <w:spacing w:line="360" w:lineRule="auto"/>
              <w:jc w:val="left"/>
              <w:textAlignment w:val="center"/>
              <w:rPr>
                <w:color w:val="000000"/>
              </w:rPr>
            </w:pPr>
            <w:r>
              <w:rPr>
                <w:rFonts w:ascii="楷体" w:hAnsi="楷体" w:eastAsia="楷体" w:cs="楷体"/>
                <w:color w:val="000000"/>
              </w:rPr>
              <w:t>村民张大娘：现在用水用电方便，生病了还有农村合作医疗保险来保障。</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A42028">
            <w:pPr>
              <w:spacing w:line="360" w:lineRule="auto"/>
              <w:jc w:val="left"/>
              <w:textAlignment w:val="center"/>
              <w:rPr>
                <w:color w:val="000000"/>
              </w:rPr>
            </w:pPr>
            <w:r>
              <w:rPr>
                <w:color w:val="000000"/>
              </w:rPr>
              <w:drawing>
                <wp:inline distT="0" distB="0" distL="114300" distR="114300">
                  <wp:extent cx="314325" cy="657225"/>
                  <wp:effectExtent l="0" t="0" r="0" b="0"/>
                  <wp:docPr id="100011" name="图片 100011"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dOIRD7MIOSHNAx1ODbqMbQ=="/>
                          <pic:cNvPicPr>
                            <a:picLocks noChangeAspect="1"/>
                          </pic:cNvPicPr>
                        </pic:nvPicPr>
                        <pic:blipFill>
                          <a:blip r:embed="rId17"/>
                          <a:stretch>
                            <a:fillRect/>
                          </a:stretch>
                        </pic:blipFill>
                        <pic:spPr>
                          <a:xfrm>
                            <a:off x="0" y="0"/>
                            <a:ext cx="314325" cy="657225"/>
                          </a:xfrm>
                          <a:prstGeom prst="rect">
                            <a:avLst/>
                          </a:prstGeom>
                        </pic:spPr>
                      </pic:pic>
                    </a:graphicData>
                  </a:graphic>
                </wp:inline>
              </w:drawing>
            </w:r>
          </w:p>
        </w:tc>
      </w:tr>
      <w:tr w14:paraId="3D3E8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1822C6">
            <w:pPr>
              <w:spacing w:line="360" w:lineRule="auto"/>
              <w:jc w:val="left"/>
              <w:textAlignment w:val="center"/>
              <w:rPr>
                <w:color w:val="000000"/>
              </w:rPr>
            </w:pPr>
            <w:r>
              <w:rPr>
                <w:color w:val="000000"/>
              </w:rPr>
              <w:drawing>
                <wp:inline distT="0" distB="0" distL="114300" distR="114300">
                  <wp:extent cx="542925" cy="685800"/>
                  <wp:effectExtent l="0" t="0" r="0" b="0"/>
                  <wp:docPr id="100013" name="图片 10001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dOIRD7MIOSHNAx1ODbqMbQ=="/>
                          <pic:cNvPicPr>
                            <a:picLocks noChangeAspect="1"/>
                          </pic:cNvPicPr>
                        </pic:nvPicPr>
                        <pic:blipFill>
                          <a:blip r:embed="rId18"/>
                          <a:stretch>
                            <a:fillRect/>
                          </a:stretch>
                        </pic:blipFill>
                        <pic:spPr>
                          <a:xfrm>
                            <a:off x="0" y="0"/>
                            <a:ext cx="542925" cy="685800"/>
                          </a:xfrm>
                          <a:prstGeom prst="rect">
                            <a:avLst/>
                          </a:prstGeom>
                        </pic:spPr>
                      </pic:pic>
                    </a:graphicData>
                  </a:graphic>
                </wp:inline>
              </w:drawing>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C15DA4">
            <w:pPr>
              <w:spacing w:line="360" w:lineRule="auto"/>
              <w:jc w:val="left"/>
              <w:textAlignment w:val="center"/>
              <w:rPr>
                <w:color w:val="000000"/>
              </w:rPr>
            </w:pPr>
            <w:r>
              <w:rPr>
                <w:rFonts w:ascii="楷体" w:hAnsi="楷体" w:eastAsia="楷体" w:cs="楷体"/>
                <w:color w:val="000000"/>
              </w:rPr>
              <w:t>初中生园园：____。</w:t>
            </w:r>
          </w:p>
        </w:tc>
      </w:tr>
    </w:tbl>
    <w:p w14:paraId="0EA4AF82">
      <w:pPr>
        <w:spacing w:line="360" w:lineRule="auto"/>
        <w:jc w:val="left"/>
        <w:textAlignment w:val="center"/>
        <w:rPr>
          <w:color w:val="000000"/>
        </w:rPr>
      </w:pPr>
    </w:p>
    <w:p w14:paraId="7FFE77A4">
      <w:pPr>
        <w:spacing w:line="360" w:lineRule="auto"/>
        <w:jc w:val="left"/>
        <w:textAlignment w:val="center"/>
        <w:rPr>
          <w:color w:val="000000"/>
        </w:rPr>
      </w:pPr>
      <w:r>
        <w:rPr>
          <w:color w:val="000000"/>
        </w:rPr>
        <w:t>（1）</w:t>
      </w:r>
      <w:r>
        <w:rPr>
          <w:rFonts w:ascii="宋体" w:hAnsi="宋体" w:eastAsia="宋体" w:cs="宋体"/>
          <w:color w:val="000000"/>
        </w:rPr>
        <w:t>结合材料，运用所学知识和生活经历，请你将园园的观点补充完整。</w:t>
      </w:r>
    </w:p>
    <w:p w14:paraId="5A54D46E">
      <w:pPr>
        <w:spacing w:line="360" w:lineRule="auto"/>
        <w:ind w:firstLine="420"/>
        <w:jc w:val="left"/>
        <w:textAlignment w:val="center"/>
        <w:rPr>
          <w:color w:val="000000"/>
        </w:rPr>
      </w:pPr>
      <w:r>
        <w:rPr>
          <w:rFonts w:ascii="楷体" w:hAnsi="楷体" w:eastAsia="楷体" w:cs="楷体"/>
          <w:color w:val="000000"/>
        </w:rPr>
        <w:t>甘肃省临洮县近年来聚焦群众参与基层治理的“关键小事”，创新开展“为良法作贡献、为善治树样板”基层群众议事工作，真正实现了“民事民提、民事民议、民事民决、民事民评”的全过程人民民主实践。</w:t>
      </w:r>
    </w:p>
    <w:p w14:paraId="7917743B">
      <w:pPr>
        <w:spacing w:line="360" w:lineRule="auto"/>
        <w:jc w:val="left"/>
        <w:textAlignment w:val="center"/>
        <w:rPr>
          <w:color w:val="000000"/>
        </w:rPr>
      </w:pPr>
      <w:r>
        <w:rPr>
          <w:color w:val="000000"/>
        </w:rPr>
        <w:drawing>
          <wp:inline distT="0" distB="0" distL="114300" distR="114300">
            <wp:extent cx="5238750" cy="361315"/>
            <wp:effectExtent l="0" t="0" r="0" b="0"/>
            <wp:docPr id="100015" name="图片 10001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dOIRD7MIOSHNAx1ODbqMbQ=="/>
                    <pic:cNvPicPr>
                      <a:picLocks noChangeAspect="1"/>
                    </pic:cNvPicPr>
                  </pic:nvPicPr>
                  <pic:blipFill>
                    <a:blip r:embed="rId19"/>
                    <a:stretch>
                      <a:fillRect/>
                    </a:stretch>
                  </pic:blipFill>
                  <pic:spPr>
                    <a:xfrm>
                      <a:off x="0" y="0"/>
                      <a:ext cx="5238750" cy="361857"/>
                    </a:xfrm>
                    <a:prstGeom prst="rect">
                      <a:avLst/>
                    </a:prstGeom>
                  </pic:spPr>
                </pic:pic>
              </a:graphicData>
            </a:graphic>
          </wp:inline>
        </w:drawing>
      </w:r>
    </w:p>
    <w:p w14:paraId="6F48855B">
      <w:pPr>
        <w:spacing w:line="360" w:lineRule="auto"/>
        <w:jc w:val="left"/>
        <w:textAlignment w:val="center"/>
        <w:rPr>
          <w:color w:val="000000"/>
        </w:rPr>
      </w:pPr>
      <w:r>
        <w:rPr>
          <w:color w:val="000000"/>
        </w:rPr>
        <w:t>（2）</w:t>
      </w:r>
      <w:r>
        <w:rPr>
          <w:rFonts w:ascii="宋体" w:hAnsi="宋体" w:eastAsia="宋体" w:cs="宋体"/>
          <w:color w:val="000000"/>
        </w:rPr>
        <w:t>根据材料，将甘肃省临洮县基层群众议事工作机制的路径补充完整。（上图的①②）</w:t>
      </w:r>
    </w:p>
    <w:p w14:paraId="58612FE1">
      <w:pPr>
        <w:spacing w:line="360" w:lineRule="auto"/>
        <w:ind w:firstLine="420"/>
        <w:jc w:val="left"/>
        <w:textAlignment w:val="center"/>
        <w:rPr>
          <w:color w:val="000000"/>
        </w:rPr>
      </w:pPr>
      <w:r>
        <w:rPr>
          <w:rFonts w:ascii="楷体" w:hAnsi="楷体" w:eastAsia="楷体" w:cs="楷体"/>
          <w:color w:val="000000"/>
        </w:rPr>
        <w:t>某村民的朋友圈：“没想到我在议事会上提的‘老年食堂’建议真被落实了！虽然我家没老人，但投票时我投了赞成票。现如今，村里的老人每天都能体会可口饭菜带来的快乐！”</w:t>
      </w:r>
    </w:p>
    <w:p w14:paraId="78BA391B">
      <w:pPr>
        <w:spacing w:line="360" w:lineRule="auto"/>
        <w:jc w:val="left"/>
        <w:textAlignment w:val="center"/>
        <w:rPr>
          <w:color w:val="000000"/>
        </w:rPr>
      </w:pPr>
      <w:r>
        <w:rPr>
          <w:color w:val="000000"/>
        </w:rPr>
        <w:t>（3）“老年食堂”从村民建议到最终落实，如何体现我国全过程人民民主的制度优势。</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F97C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B7F3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13FA0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59696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EF35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DD460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F5073F6"/>
    <w:rsid w:val="436C2B1C"/>
    <w:rsid w:val="4CD90A4F"/>
    <w:rsid w:val="67287F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4395</Words>
  <Characters>4656</Characters>
  <Lines>0</Lines>
  <Paragraphs>0</Paragraphs>
  <TotalTime>5</TotalTime>
  <ScaleCrop>false</ScaleCrop>
  <LinksUpToDate>false</LinksUpToDate>
  <CharactersWithSpaces>4873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2025-06-28T11:50:00Z</dcterms:created>
  <dc:creator>学科网试题生产平台</dc:creator>
  <dc:description>3786024847065088</dc:description>
  <cp:lastModifiedBy>上帝掷骰子吗</cp:lastModifiedBy>
  <dcterms:modified xsi:type="dcterms:W3CDTF">2026-02-09T06:17:19Z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77AE1388E2BE4AEB919D986C63FE3603_12</vt:lpwstr>
  </property>
  <property fmtid="{D5CDD505-2E9C-101B-9397-08002B2CF9AE}" pid="8" name="KSOTemplateDocerSaveRecord">
    <vt:lpwstr>eyJoZGlkIjoiMjljNjk0N2RhMTc0NzI3ZTQwZWEyZWMyMzA2NzliMDQiLCJ1c2VySWQiOiI3ODUwOTA2ODcifQ==</vt:lpwstr>
  </property>
</Properties>
</file>